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9C" w:rsidRDefault="008E7D9C">
      <w:pPr>
        <w:spacing w:line="56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广东松山职业技术学院</w:t>
      </w:r>
    </w:p>
    <w:p w:rsidR="000B3D7D" w:rsidRDefault="00006627">
      <w:pPr>
        <w:spacing w:line="56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学生会</w:t>
      </w:r>
      <w:r w:rsidR="008E7D9C">
        <w:rPr>
          <w:rFonts w:ascii="方正小标宋简体" w:eastAsia="方正小标宋简体" w:hAnsi="Times New Roman" w:cs="Times New Roman" w:hint="eastAsia"/>
          <w:bCs/>
          <w:sz w:val="44"/>
          <w:szCs w:val="44"/>
        </w:rPr>
        <w:t>代管</w:t>
      </w:r>
      <w:r>
        <w:rPr>
          <w:rFonts w:ascii="方正小标宋简体" w:eastAsia="方正小标宋简体" w:hAnsi="Times New Roman" w:cs="Times New Roman" w:hint="eastAsia"/>
          <w:bCs/>
          <w:sz w:val="44"/>
          <w:szCs w:val="44"/>
        </w:rPr>
        <w:t>资源外借管理细则</w:t>
      </w:r>
    </w:p>
    <w:p w:rsidR="000B3D7D" w:rsidRDefault="000B3D7D">
      <w:pPr>
        <w:spacing w:line="560" w:lineRule="exact"/>
        <w:jc w:val="center"/>
        <w:rPr>
          <w:rFonts w:ascii="方正简体小标宋" w:eastAsia="方正简体小标宋"/>
          <w:sz w:val="44"/>
          <w:szCs w:val="44"/>
        </w:rPr>
      </w:pPr>
    </w:p>
    <w:p w:rsidR="000B3D7D" w:rsidRDefault="00006627">
      <w:pPr>
        <w:spacing w:line="560" w:lineRule="exact"/>
        <w:jc w:val="center"/>
        <w:rPr>
          <w:rFonts w:ascii="黑体" w:eastAsia="黑体" w:hAnsi="黑体"/>
          <w:sz w:val="32"/>
          <w:szCs w:val="32"/>
        </w:rPr>
      </w:pPr>
      <w:r>
        <w:rPr>
          <w:rFonts w:ascii="黑体" w:eastAsia="黑体" w:hAnsi="黑体" w:hint="eastAsia"/>
          <w:sz w:val="32"/>
          <w:szCs w:val="32"/>
        </w:rPr>
        <w:t>第一章 总 则</w:t>
      </w:r>
    </w:p>
    <w:p w:rsidR="000B3D7D" w:rsidRDefault="00006627" w:rsidP="004C461A">
      <w:pPr>
        <w:spacing w:line="560" w:lineRule="exact"/>
        <w:ind w:firstLineChars="200" w:firstLine="643"/>
        <w:jc w:val="left"/>
        <w:rPr>
          <w:rFonts w:ascii="仿宋_GB2312" w:eastAsia="仿宋_GB2312" w:hAnsi="仿宋"/>
          <w:sz w:val="32"/>
          <w:szCs w:val="32"/>
        </w:rPr>
      </w:pPr>
      <w:r w:rsidRPr="004C461A">
        <w:rPr>
          <w:rFonts w:ascii="仿宋_GB2312" w:eastAsia="仿宋_GB2312" w:hAnsi="仿宋" w:hint="eastAsia"/>
          <w:b/>
          <w:sz w:val="32"/>
          <w:szCs w:val="32"/>
        </w:rPr>
        <w:t xml:space="preserve">第一条 </w:t>
      </w:r>
      <w:r>
        <w:rPr>
          <w:rFonts w:ascii="仿宋_GB2312" w:eastAsia="仿宋_GB2312" w:hAnsi="仿宋" w:hint="eastAsia"/>
          <w:sz w:val="32"/>
          <w:szCs w:val="32"/>
        </w:rPr>
        <w:t xml:space="preserve"> 广东松山职业技术学院校学生会为便于</w:t>
      </w:r>
      <w:proofErr w:type="gramStart"/>
      <w:r>
        <w:rPr>
          <w:rFonts w:ascii="仿宋_GB2312" w:eastAsia="仿宋_GB2312" w:hAnsi="仿宋" w:hint="eastAsia"/>
          <w:sz w:val="32"/>
          <w:szCs w:val="32"/>
        </w:rPr>
        <w:t>本校各级</w:t>
      </w:r>
      <w:proofErr w:type="gramEnd"/>
      <w:r>
        <w:rPr>
          <w:rFonts w:ascii="仿宋_GB2312" w:eastAsia="仿宋_GB2312" w:hAnsi="仿宋" w:hint="eastAsia"/>
          <w:sz w:val="32"/>
          <w:szCs w:val="32"/>
        </w:rPr>
        <w:t>学生组织</w:t>
      </w:r>
      <w:r w:rsidR="004C461A">
        <w:rPr>
          <w:rFonts w:ascii="仿宋_GB2312" w:eastAsia="仿宋_GB2312" w:hAnsi="仿宋" w:hint="eastAsia"/>
          <w:sz w:val="32"/>
          <w:szCs w:val="32"/>
        </w:rPr>
        <w:t>及社团</w:t>
      </w:r>
      <w:r>
        <w:rPr>
          <w:rFonts w:ascii="仿宋_GB2312" w:eastAsia="仿宋_GB2312" w:hAnsi="仿宋" w:hint="eastAsia"/>
          <w:sz w:val="32"/>
          <w:szCs w:val="32"/>
        </w:rPr>
        <w:t>申请</w:t>
      </w:r>
      <w:r w:rsidR="004C461A">
        <w:rPr>
          <w:rFonts w:ascii="仿宋_GB2312" w:eastAsia="仿宋_GB2312" w:hAnsi="仿宋" w:hint="eastAsia"/>
          <w:sz w:val="32"/>
          <w:szCs w:val="32"/>
        </w:rPr>
        <w:t>借用</w:t>
      </w:r>
      <w:r>
        <w:rPr>
          <w:rFonts w:ascii="仿宋_GB2312" w:eastAsia="仿宋_GB2312" w:hAnsi="仿宋" w:hint="eastAsia"/>
          <w:sz w:val="32"/>
          <w:szCs w:val="32"/>
        </w:rPr>
        <w:t>学生会</w:t>
      </w:r>
      <w:r w:rsidR="004C461A">
        <w:rPr>
          <w:rFonts w:ascii="仿宋_GB2312" w:eastAsia="仿宋_GB2312" w:hAnsi="仿宋" w:hint="eastAsia"/>
          <w:sz w:val="32"/>
          <w:szCs w:val="32"/>
        </w:rPr>
        <w:t>代管</w:t>
      </w:r>
      <w:r>
        <w:rPr>
          <w:rFonts w:ascii="仿宋_GB2312" w:eastAsia="仿宋_GB2312" w:hAnsi="仿宋" w:hint="eastAsia"/>
          <w:sz w:val="32"/>
          <w:szCs w:val="32"/>
        </w:rPr>
        <w:t>资源，特制定</w:t>
      </w:r>
      <w:r w:rsidR="004C461A">
        <w:rPr>
          <w:rFonts w:ascii="仿宋_GB2312" w:eastAsia="仿宋_GB2312" w:hAnsi="仿宋" w:hint="eastAsia"/>
          <w:sz w:val="32"/>
          <w:szCs w:val="32"/>
        </w:rPr>
        <w:t>本办法</w:t>
      </w:r>
      <w:r>
        <w:rPr>
          <w:rFonts w:ascii="仿宋_GB2312" w:eastAsia="仿宋_GB2312" w:hAnsi="仿宋" w:hint="eastAsia"/>
          <w:sz w:val="32"/>
          <w:szCs w:val="32"/>
        </w:rPr>
        <w:t>。</w:t>
      </w:r>
    </w:p>
    <w:p w:rsidR="004C461A" w:rsidRDefault="00006627" w:rsidP="004C461A">
      <w:pPr>
        <w:spacing w:line="560" w:lineRule="exact"/>
        <w:ind w:firstLineChars="200" w:firstLine="643"/>
        <w:jc w:val="left"/>
        <w:rPr>
          <w:rFonts w:ascii="仿宋_GB2312" w:eastAsia="仿宋_GB2312" w:hAnsi="仿宋"/>
          <w:sz w:val="32"/>
          <w:szCs w:val="32"/>
        </w:rPr>
      </w:pPr>
      <w:r>
        <w:rPr>
          <w:rFonts w:ascii="仿宋_GB2312" w:eastAsia="仿宋_GB2312" w:hAnsi="仿宋" w:hint="eastAsia"/>
          <w:b/>
          <w:sz w:val="32"/>
          <w:szCs w:val="32"/>
        </w:rPr>
        <w:t>第二条</w:t>
      </w:r>
      <w:r>
        <w:rPr>
          <w:rFonts w:ascii="仿宋_GB2312" w:eastAsia="仿宋_GB2312" w:hAnsi="仿宋" w:hint="eastAsia"/>
          <w:sz w:val="32"/>
          <w:szCs w:val="32"/>
        </w:rPr>
        <w:t xml:space="preserve">  </w:t>
      </w:r>
      <w:proofErr w:type="gramStart"/>
      <w:r>
        <w:rPr>
          <w:rFonts w:ascii="仿宋_GB2312" w:eastAsia="仿宋_GB2312" w:hAnsi="仿宋" w:hint="eastAsia"/>
          <w:sz w:val="32"/>
          <w:szCs w:val="32"/>
        </w:rPr>
        <w:t>本校各级</w:t>
      </w:r>
      <w:proofErr w:type="gramEnd"/>
      <w:r>
        <w:rPr>
          <w:rFonts w:ascii="仿宋_GB2312" w:eastAsia="仿宋_GB2312" w:hAnsi="仿宋" w:hint="eastAsia"/>
          <w:sz w:val="32"/>
          <w:szCs w:val="32"/>
        </w:rPr>
        <w:t>学生组织</w:t>
      </w:r>
      <w:r w:rsidR="004C461A">
        <w:rPr>
          <w:rFonts w:ascii="仿宋_GB2312" w:eastAsia="仿宋_GB2312" w:hAnsi="仿宋" w:hint="eastAsia"/>
          <w:sz w:val="32"/>
          <w:szCs w:val="32"/>
        </w:rPr>
        <w:t>及社团在组织开展活动时</w:t>
      </w:r>
      <w:r w:rsidR="00D44B88">
        <w:rPr>
          <w:rFonts w:ascii="仿宋_GB2312" w:eastAsia="仿宋_GB2312" w:hAnsi="仿宋" w:hint="eastAsia"/>
          <w:sz w:val="32"/>
          <w:szCs w:val="32"/>
        </w:rPr>
        <w:t>可</w:t>
      </w:r>
      <w:r>
        <w:rPr>
          <w:rFonts w:ascii="仿宋_GB2312" w:eastAsia="仿宋_GB2312" w:hAnsi="仿宋" w:hint="eastAsia"/>
          <w:sz w:val="32"/>
          <w:szCs w:val="32"/>
        </w:rPr>
        <w:t>向校学生会申请资源。</w:t>
      </w:r>
      <w:r w:rsidR="004C461A">
        <w:rPr>
          <w:rFonts w:ascii="仿宋_GB2312" w:eastAsia="仿宋_GB2312" w:hAnsi="仿宋" w:hint="eastAsia"/>
          <w:sz w:val="32"/>
          <w:szCs w:val="32"/>
        </w:rPr>
        <w:t>各单位在开展活动前</w:t>
      </w:r>
      <w:r>
        <w:rPr>
          <w:rFonts w:ascii="仿宋_GB2312" w:eastAsia="仿宋_GB2312" w:hAnsi="仿宋" w:hint="eastAsia"/>
          <w:sz w:val="32"/>
          <w:szCs w:val="32"/>
        </w:rPr>
        <w:t>至少提前3个工作日到校学生会办公室提交《校学生会资源申请表》（一式两份），出示有效证件（工作证</w:t>
      </w:r>
      <w:r w:rsidR="004C461A">
        <w:rPr>
          <w:rFonts w:ascii="仿宋_GB2312" w:eastAsia="仿宋_GB2312" w:hAnsi="仿宋" w:hint="eastAsia"/>
          <w:sz w:val="32"/>
          <w:szCs w:val="32"/>
        </w:rPr>
        <w:t>或</w:t>
      </w:r>
      <w:r>
        <w:rPr>
          <w:rFonts w:ascii="仿宋_GB2312" w:eastAsia="仿宋_GB2312" w:hAnsi="仿宋" w:hint="eastAsia"/>
          <w:sz w:val="32"/>
          <w:szCs w:val="32"/>
        </w:rPr>
        <w:t>学生证），如实登记并确认相关信息。</w:t>
      </w:r>
    </w:p>
    <w:p w:rsidR="000B3D7D" w:rsidRDefault="00006627" w:rsidP="004C461A">
      <w:pPr>
        <w:spacing w:line="560" w:lineRule="exact"/>
        <w:ind w:firstLineChars="200" w:firstLine="643"/>
        <w:jc w:val="left"/>
        <w:rPr>
          <w:rFonts w:ascii="仿宋_GB2312" w:eastAsia="仿宋_GB2312" w:hAnsi="仿宋"/>
          <w:sz w:val="32"/>
          <w:szCs w:val="32"/>
        </w:rPr>
      </w:pPr>
      <w:r>
        <w:rPr>
          <w:rFonts w:ascii="仿宋_GB2312" w:eastAsia="仿宋_GB2312" w:hAnsi="仿宋" w:hint="eastAsia"/>
          <w:b/>
          <w:sz w:val="32"/>
          <w:szCs w:val="32"/>
        </w:rPr>
        <w:t>第三条</w:t>
      </w:r>
      <w:r>
        <w:rPr>
          <w:rFonts w:ascii="仿宋_GB2312" w:eastAsia="仿宋_GB2312" w:hAnsi="仿宋" w:hint="eastAsia"/>
          <w:sz w:val="32"/>
          <w:szCs w:val="32"/>
        </w:rPr>
        <w:t xml:space="preserve">  校学生会办公室受理资源外借申请后，将在一个工作日内交由相应资源管理部门复核</w:t>
      </w:r>
      <w:proofErr w:type="gramStart"/>
      <w:r>
        <w:rPr>
          <w:rFonts w:ascii="仿宋_GB2312" w:eastAsia="仿宋_GB2312" w:hAnsi="仿宋" w:hint="eastAsia"/>
          <w:sz w:val="32"/>
          <w:szCs w:val="32"/>
        </w:rPr>
        <w:t>且及时</w:t>
      </w:r>
      <w:proofErr w:type="gramEnd"/>
      <w:r>
        <w:rPr>
          <w:rFonts w:ascii="仿宋_GB2312" w:eastAsia="仿宋_GB2312" w:hAnsi="仿宋" w:hint="eastAsia"/>
          <w:sz w:val="32"/>
          <w:szCs w:val="32"/>
        </w:rPr>
        <w:t>告知相关单位申请结果。</w:t>
      </w:r>
    </w:p>
    <w:p w:rsidR="000B3D7D" w:rsidRDefault="000B3D7D">
      <w:pPr>
        <w:spacing w:line="560" w:lineRule="exact"/>
        <w:jc w:val="left"/>
        <w:rPr>
          <w:rFonts w:ascii="仿宋_GB2312" w:eastAsia="仿宋_GB2312" w:hAnsi="仿宋"/>
          <w:sz w:val="32"/>
          <w:szCs w:val="32"/>
        </w:rPr>
      </w:pPr>
    </w:p>
    <w:p w:rsidR="000B3D7D" w:rsidRDefault="00006627">
      <w:pPr>
        <w:spacing w:line="560" w:lineRule="exact"/>
        <w:jc w:val="center"/>
        <w:rPr>
          <w:rFonts w:ascii="黑体" w:eastAsia="黑体" w:hAnsi="黑体"/>
          <w:sz w:val="32"/>
          <w:szCs w:val="32"/>
        </w:rPr>
      </w:pPr>
      <w:r>
        <w:rPr>
          <w:rFonts w:ascii="黑体" w:eastAsia="黑体" w:hAnsi="黑体" w:hint="eastAsia"/>
          <w:sz w:val="32"/>
          <w:szCs w:val="32"/>
        </w:rPr>
        <w:t>第二章 可借资源</w:t>
      </w:r>
    </w:p>
    <w:p w:rsidR="004C461A" w:rsidRDefault="00006627" w:rsidP="004C461A">
      <w:pPr>
        <w:spacing w:line="560" w:lineRule="exact"/>
        <w:ind w:firstLineChars="200" w:firstLine="643"/>
        <w:jc w:val="left"/>
        <w:rPr>
          <w:rFonts w:ascii="仿宋_GB2312" w:eastAsia="仿宋_GB2312" w:hAnsi="仿宋"/>
          <w:sz w:val="32"/>
          <w:szCs w:val="32"/>
        </w:rPr>
      </w:pPr>
      <w:r>
        <w:rPr>
          <w:rFonts w:ascii="仿宋_GB2312" w:eastAsia="仿宋_GB2312" w:hAnsi="仿宋" w:hint="eastAsia"/>
          <w:b/>
          <w:sz w:val="32"/>
          <w:szCs w:val="32"/>
        </w:rPr>
        <w:t>第四条</w:t>
      </w:r>
      <w:r>
        <w:rPr>
          <w:rFonts w:ascii="仿宋_GB2312" w:eastAsia="仿宋_GB2312" w:hAnsi="仿宋" w:hint="eastAsia"/>
          <w:sz w:val="32"/>
          <w:szCs w:val="32"/>
        </w:rPr>
        <w:t xml:space="preserve">  校学生会可申请的外借资源有活动场地、活动物品等。</w:t>
      </w:r>
    </w:p>
    <w:p w:rsidR="004C461A" w:rsidRDefault="00006627" w:rsidP="004C461A">
      <w:pPr>
        <w:spacing w:line="560" w:lineRule="exact"/>
        <w:ind w:firstLineChars="200" w:firstLine="643"/>
        <w:jc w:val="left"/>
        <w:rPr>
          <w:rFonts w:ascii="仿宋_GB2312" w:eastAsia="仿宋_GB2312" w:hAnsi="仿宋"/>
          <w:sz w:val="32"/>
          <w:szCs w:val="32"/>
        </w:rPr>
      </w:pPr>
      <w:r>
        <w:rPr>
          <w:rFonts w:ascii="仿宋_GB2312" w:eastAsia="仿宋_GB2312" w:hAnsi="仿宋" w:hint="eastAsia"/>
          <w:b/>
          <w:sz w:val="32"/>
          <w:szCs w:val="32"/>
        </w:rPr>
        <w:t>第五条</w:t>
      </w:r>
      <w:r w:rsidR="00D44B88">
        <w:rPr>
          <w:rFonts w:ascii="仿宋_GB2312" w:eastAsia="仿宋_GB2312" w:hAnsi="仿宋" w:hint="eastAsia"/>
          <w:b/>
          <w:sz w:val="32"/>
          <w:szCs w:val="32"/>
        </w:rPr>
        <w:t xml:space="preserve"> </w:t>
      </w:r>
      <w:r>
        <w:rPr>
          <w:rFonts w:ascii="仿宋_GB2312" w:eastAsia="仿宋_GB2312" w:hAnsi="仿宋" w:hint="eastAsia"/>
          <w:sz w:val="32"/>
          <w:szCs w:val="32"/>
        </w:rPr>
        <w:t>活动场地</w:t>
      </w:r>
    </w:p>
    <w:p w:rsidR="004C461A" w:rsidRDefault="004C461A" w:rsidP="004C461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（一）</w:t>
      </w:r>
      <w:r w:rsidR="00006627">
        <w:rPr>
          <w:rFonts w:ascii="仿宋_GB2312" w:eastAsia="仿宋_GB2312" w:hAnsi="仿宋" w:hint="eastAsia"/>
          <w:sz w:val="32"/>
          <w:szCs w:val="32"/>
        </w:rPr>
        <w:t>学术报告厅</w:t>
      </w:r>
      <w:r w:rsidR="00D44B88">
        <w:rPr>
          <w:rFonts w:ascii="仿宋_GB2312" w:eastAsia="仿宋_GB2312" w:hAnsi="仿宋" w:hint="eastAsia"/>
          <w:sz w:val="32"/>
          <w:szCs w:val="32"/>
        </w:rPr>
        <w:t>(</w:t>
      </w:r>
      <w:r w:rsidR="00D44B88">
        <w:rPr>
          <w:rFonts w:ascii="仿宋_GB2312" w:eastAsia="仿宋_GB2312" w:hAnsi="仿宋" w:hint="eastAsia"/>
          <w:sz w:val="32"/>
          <w:szCs w:val="32"/>
        </w:rPr>
        <w:t>宽C101</w:t>
      </w:r>
      <w:r w:rsidR="00D44B88">
        <w:rPr>
          <w:rFonts w:ascii="仿宋_GB2312" w:eastAsia="仿宋_GB2312" w:hAnsi="仿宋" w:hint="eastAsia"/>
          <w:sz w:val="32"/>
          <w:szCs w:val="32"/>
        </w:rPr>
        <w:t>)</w:t>
      </w:r>
      <w:r w:rsidR="00006627">
        <w:rPr>
          <w:rFonts w:ascii="仿宋_GB2312" w:eastAsia="仿宋_GB2312" w:hAnsi="仿宋" w:hint="eastAsia"/>
          <w:sz w:val="32"/>
          <w:szCs w:val="32"/>
        </w:rPr>
        <w:t>的申请时间</w:t>
      </w:r>
      <w:r w:rsidR="00D44B88">
        <w:rPr>
          <w:rFonts w:ascii="仿宋_GB2312" w:eastAsia="仿宋_GB2312" w:hAnsi="仿宋" w:hint="eastAsia"/>
          <w:sz w:val="32"/>
          <w:szCs w:val="32"/>
        </w:rPr>
        <w:t>原则上至少</w:t>
      </w:r>
      <w:r w:rsidR="00006627">
        <w:rPr>
          <w:rFonts w:ascii="仿宋_GB2312" w:eastAsia="仿宋_GB2312" w:hAnsi="仿宋" w:hint="eastAsia"/>
          <w:sz w:val="32"/>
          <w:szCs w:val="32"/>
        </w:rPr>
        <w:t>提前7天（包</w:t>
      </w:r>
      <w:r>
        <w:rPr>
          <w:rFonts w:ascii="仿宋_GB2312" w:eastAsia="仿宋_GB2312" w:hAnsi="仿宋" w:hint="eastAsia"/>
          <w:sz w:val="32"/>
          <w:szCs w:val="32"/>
        </w:rPr>
        <w:t>含</w:t>
      </w:r>
      <w:r w:rsidR="00006627">
        <w:rPr>
          <w:rFonts w:ascii="仿宋_GB2312" w:eastAsia="仿宋_GB2312" w:hAnsi="仿宋" w:hint="eastAsia"/>
          <w:sz w:val="32"/>
          <w:szCs w:val="32"/>
        </w:rPr>
        <w:t>节假日），且</w:t>
      </w:r>
      <w:r w:rsidR="00D44B88">
        <w:rPr>
          <w:rFonts w:ascii="仿宋_GB2312" w:eastAsia="仿宋_GB2312" w:hAnsi="仿宋" w:hint="eastAsia"/>
          <w:sz w:val="32"/>
          <w:szCs w:val="32"/>
        </w:rPr>
        <w:t>场地</w:t>
      </w:r>
      <w:r w:rsidR="00006627">
        <w:rPr>
          <w:rFonts w:ascii="仿宋_GB2312" w:eastAsia="仿宋_GB2312" w:hAnsi="仿宋" w:hint="eastAsia"/>
          <w:sz w:val="32"/>
          <w:szCs w:val="32"/>
        </w:rPr>
        <w:t>外借当天只提前</w:t>
      </w:r>
      <w:r>
        <w:rPr>
          <w:rFonts w:ascii="仿宋_GB2312" w:eastAsia="仿宋_GB2312" w:hAnsi="仿宋" w:hint="eastAsia"/>
          <w:sz w:val="32"/>
          <w:szCs w:val="32"/>
        </w:rPr>
        <w:t>半天</w:t>
      </w:r>
      <w:r w:rsidR="00006627">
        <w:rPr>
          <w:rFonts w:ascii="仿宋_GB2312" w:eastAsia="仿宋_GB2312" w:hAnsi="仿宋" w:hint="eastAsia"/>
          <w:sz w:val="32"/>
          <w:szCs w:val="32"/>
        </w:rPr>
        <w:t>的时间由值班人员</w:t>
      </w:r>
      <w:r>
        <w:rPr>
          <w:rFonts w:ascii="仿宋_GB2312" w:eastAsia="仿宋_GB2312" w:hAnsi="仿宋" w:hint="eastAsia"/>
          <w:sz w:val="32"/>
          <w:szCs w:val="32"/>
        </w:rPr>
        <w:t>开放</w:t>
      </w:r>
      <w:r w:rsidR="00006627">
        <w:rPr>
          <w:rFonts w:ascii="仿宋_GB2312" w:eastAsia="仿宋_GB2312" w:hAnsi="仿宋" w:hint="eastAsia"/>
          <w:sz w:val="32"/>
          <w:szCs w:val="32"/>
        </w:rPr>
        <w:t>场地</w:t>
      </w:r>
      <w:r>
        <w:rPr>
          <w:rFonts w:ascii="仿宋_GB2312" w:eastAsia="仿宋_GB2312" w:hAnsi="仿宋" w:hint="eastAsia"/>
          <w:sz w:val="32"/>
          <w:szCs w:val="32"/>
        </w:rPr>
        <w:t>，交予借用单位布置</w:t>
      </w:r>
      <w:r w:rsidR="00006627">
        <w:rPr>
          <w:rFonts w:ascii="仿宋_GB2312" w:eastAsia="仿宋_GB2312" w:hAnsi="仿宋" w:hint="eastAsia"/>
          <w:sz w:val="32"/>
          <w:szCs w:val="32"/>
        </w:rPr>
        <w:t>。</w:t>
      </w:r>
    </w:p>
    <w:p w:rsidR="004C461A" w:rsidRDefault="004C461A" w:rsidP="004C461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（二）</w:t>
      </w:r>
      <w:r w:rsidR="00006627">
        <w:rPr>
          <w:rFonts w:ascii="仿宋_GB2312" w:eastAsia="仿宋_GB2312" w:hAnsi="仿宋" w:hint="eastAsia"/>
          <w:sz w:val="32"/>
          <w:szCs w:val="32"/>
        </w:rPr>
        <w:t>学术报告厅</w:t>
      </w:r>
      <w:r w:rsidR="00D44B88">
        <w:rPr>
          <w:rFonts w:ascii="仿宋_GB2312" w:eastAsia="仿宋_GB2312" w:hAnsi="仿宋" w:hint="eastAsia"/>
          <w:sz w:val="32"/>
          <w:szCs w:val="32"/>
        </w:rPr>
        <w:t>(宽C101)</w:t>
      </w:r>
      <w:r w:rsidR="00006627">
        <w:rPr>
          <w:rFonts w:ascii="仿宋_GB2312" w:eastAsia="仿宋_GB2312" w:hAnsi="仿宋" w:hint="eastAsia"/>
          <w:sz w:val="32"/>
          <w:szCs w:val="32"/>
        </w:rPr>
        <w:t>的申请只</w:t>
      </w:r>
      <w:r>
        <w:rPr>
          <w:rFonts w:ascii="仿宋_GB2312" w:eastAsia="仿宋_GB2312" w:hAnsi="仿宋" w:hint="eastAsia"/>
          <w:sz w:val="32"/>
          <w:szCs w:val="32"/>
        </w:rPr>
        <w:t>受理</w:t>
      </w:r>
      <w:r w:rsidR="00006627">
        <w:rPr>
          <w:rFonts w:ascii="仿宋_GB2312" w:eastAsia="仿宋_GB2312" w:hAnsi="仿宋" w:hint="eastAsia"/>
          <w:sz w:val="32"/>
          <w:szCs w:val="32"/>
        </w:rPr>
        <w:t>活动的决赛</w:t>
      </w:r>
      <w:r>
        <w:rPr>
          <w:rFonts w:ascii="仿宋_GB2312" w:eastAsia="仿宋_GB2312" w:hAnsi="仿宋" w:hint="eastAsia"/>
          <w:sz w:val="32"/>
          <w:szCs w:val="32"/>
        </w:rPr>
        <w:t>或者人数超过160人的活动。</w:t>
      </w:r>
      <w:r w:rsidR="00006627">
        <w:rPr>
          <w:rFonts w:ascii="仿宋_GB2312" w:eastAsia="仿宋_GB2312" w:hAnsi="仿宋" w:hint="eastAsia"/>
          <w:sz w:val="32"/>
          <w:szCs w:val="32"/>
        </w:rPr>
        <w:t>初赛，彩排，联谊，周年庆</w:t>
      </w:r>
      <w:r>
        <w:rPr>
          <w:rFonts w:ascii="仿宋_GB2312" w:eastAsia="仿宋_GB2312" w:hAnsi="仿宋" w:hint="eastAsia"/>
          <w:sz w:val="32"/>
          <w:szCs w:val="32"/>
        </w:rPr>
        <w:t>等活动</w:t>
      </w:r>
      <w:r w:rsidR="00006627">
        <w:rPr>
          <w:rFonts w:ascii="仿宋_GB2312" w:eastAsia="仿宋_GB2312" w:hAnsi="仿宋" w:hint="eastAsia"/>
          <w:sz w:val="32"/>
          <w:szCs w:val="32"/>
        </w:rPr>
        <w:t>概不受理</w:t>
      </w:r>
      <w:r>
        <w:rPr>
          <w:rFonts w:ascii="仿宋_GB2312" w:eastAsia="仿宋_GB2312" w:hAnsi="仿宋" w:hint="eastAsia"/>
          <w:sz w:val="32"/>
          <w:szCs w:val="32"/>
        </w:rPr>
        <w:t>。</w:t>
      </w:r>
    </w:p>
    <w:p w:rsidR="00C80A4C" w:rsidRPr="00C80A4C" w:rsidRDefault="004C461A" w:rsidP="00C80A4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（三）</w:t>
      </w:r>
      <w:r w:rsidR="00006627">
        <w:rPr>
          <w:rFonts w:ascii="仿宋_GB2312" w:eastAsia="仿宋_GB2312" w:hAnsi="仿宋" w:hint="eastAsia"/>
          <w:sz w:val="32"/>
          <w:szCs w:val="32"/>
        </w:rPr>
        <w:t>禁止携带食物进入</w:t>
      </w:r>
      <w:r w:rsidR="00DB13C6">
        <w:rPr>
          <w:rFonts w:ascii="仿宋_GB2312" w:eastAsia="仿宋_GB2312" w:hAnsi="仿宋" w:hint="eastAsia"/>
          <w:sz w:val="32"/>
          <w:szCs w:val="32"/>
        </w:rPr>
        <w:t>学术</w:t>
      </w:r>
      <w:r w:rsidR="00006627">
        <w:rPr>
          <w:rFonts w:ascii="仿宋_GB2312" w:eastAsia="仿宋_GB2312" w:hAnsi="仿宋" w:hint="eastAsia"/>
          <w:sz w:val="32"/>
          <w:szCs w:val="32"/>
        </w:rPr>
        <w:t>报告厅</w:t>
      </w:r>
      <w:r w:rsidR="00D44B88">
        <w:rPr>
          <w:rFonts w:ascii="仿宋_GB2312" w:eastAsia="仿宋_GB2312" w:hAnsi="仿宋" w:hint="eastAsia"/>
          <w:sz w:val="32"/>
          <w:szCs w:val="32"/>
        </w:rPr>
        <w:t>(宽C101)</w:t>
      </w:r>
      <w:r w:rsidR="00006627">
        <w:rPr>
          <w:rFonts w:ascii="仿宋_GB2312" w:eastAsia="仿宋_GB2312" w:hAnsi="仿宋" w:hint="eastAsia"/>
          <w:sz w:val="32"/>
          <w:szCs w:val="32"/>
        </w:rPr>
        <w:t>，</w:t>
      </w:r>
      <w:r>
        <w:rPr>
          <w:rFonts w:ascii="仿宋_GB2312" w:eastAsia="仿宋_GB2312" w:hAnsi="仿宋" w:hint="eastAsia"/>
          <w:sz w:val="32"/>
          <w:szCs w:val="32"/>
        </w:rPr>
        <w:t>一经</w:t>
      </w:r>
      <w:r w:rsidR="00006627">
        <w:rPr>
          <w:rFonts w:ascii="仿宋_GB2312" w:eastAsia="仿宋_GB2312" w:hAnsi="仿宋" w:hint="eastAsia"/>
          <w:sz w:val="32"/>
          <w:szCs w:val="32"/>
        </w:rPr>
        <w:t>发现并不予改正</w:t>
      </w:r>
      <w:r>
        <w:rPr>
          <w:rFonts w:ascii="仿宋_GB2312" w:eastAsia="仿宋_GB2312" w:hAnsi="仿宋" w:hint="eastAsia"/>
          <w:sz w:val="32"/>
          <w:szCs w:val="32"/>
        </w:rPr>
        <w:t>的</w:t>
      </w:r>
      <w:r w:rsidR="00006627">
        <w:rPr>
          <w:rFonts w:ascii="仿宋_GB2312" w:eastAsia="仿宋_GB2312" w:hAnsi="仿宋" w:hint="eastAsia"/>
          <w:sz w:val="32"/>
          <w:szCs w:val="32"/>
        </w:rPr>
        <w:t>，将该</w:t>
      </w:r>
      <w:r>
        <w:rPr>
          <w:rFonts w:ascii="仿宋_GB2312" w:eastAsia="仿宋_GB2312" w:hAnsi="仿宋" w:hint="eastAsia"/>
          <w:sz w:val="32"/>
          <w:szCs w:val="32"/>
        </w:rPr>
        <w:t>单位</w:t>
      </w:r>
      <w:r w:rsidR="00006627">
        <w:rPr>
          <w:rFonts w:ascii="仿宋_GB2312" w:eastAsia="仿宋_GB2312" w:hAnsi="仿宋" w:hint="eastAsia"/>
          <w:sz w:val="32"/>
          <w:szCs w:val="32"/>
        </w:rPr>
        <w:t>列入</w:t>
      </w:r>
      <w:r w:rsidR="00C80A4C">
        <w:rPr>
          <w:rFonts w:ascii="仿宋_GB2312" w:eastAsia="仿宋_GB2312" w:hAnsi="仿宋" w:hint="eastAsia"/>
          <w:sz w:val="32"/>
          <w:szCs w:val="32"/>
        </w:rPr>
        <w:t>外借</w:t>
      </w:r>
      <w:r w:rsidR="00006627">
        <w:rPr>
          <w:rFonts w:ascii="仿宋_GB2312" w:eastAsia="仿宋_GB2312" w:hAnsi="仿宋" w:hint="eastAsia"/>
          <w:sz w:val="32"/>
          <w:szCs w:val="32"/>
        </w:rPr>
        <w:t>黑名单</w:t>
      </w:r>
      <w:r w:rsidR="00C80A4C">
        <w:rPr>
          <w:rFonts w:ascii="仿宋_GB2312" w:eastAsia="仿宋_GB2312" w:hAnsi="仿宋" w:hint="eastAsia"/>
          <w:sz w:val="32"/>
          <w:szCs w:val="32"/>
        </w:rPr>
        <w:t>，一学期内不予受理接下来的借用申请。</w:t>
      </w:r>
    </w:p>
    <w:p w:rsidR="00C80A4C" w:rsidRDefault="00C80A4C" w:rsidP="00C80A4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（四）</w:t>
      </w:r>
      <w:r w:rsidR="00DB13C6">
        <w:rPr>
          <w:rFonts w:ascii="仿宋_GB2312" w:eastAsia="仿宋_GB2312" w:hAnsi="仿宋" w:hint="eastAsia"/>
          <w:sz w:val="32"/>
          <w:szCs w:val="32"/>
        </w:rPr>
        <w:t>学术</w:t>
      </w:r>
      <w:r w:rsidR="00006627">
        <w:rPr>
          <w:rFonts w:ascii="仿宋_GB2312" w:eastAsia="仿宋_GB2312" w:hAnsi="仿宋" w:hint="eastAsia"/>
          <w:sz w:val="32"/>
          <w:szCs w:val="32"/>
        </w:rPr>
        <w:t>报告厅</w:t>
      </w:r>
      <w:r w:rsidR="00D44B88">
        <w:rPr>
          <w:rFonts w:ascii="仿宋_GB2312" w:eastAsia="仿宋_GB2312" w:hAnsi="仿宋" w:hint="eastAsia"/>
          <w:sz w:val="32"/>
          <w:szCs w:val="32"/>
        </w:rPr>
        <w:t>(宽C101)</w:t>
      </w:r>
      <w:r>
        <w:rPr>
          <w:rFonts w:ascii="仿宋_GB2312" w:eastAsia="仿宋_GB2312" w:hAnsi="仿宋" w:hint="eastAsia"/>
          <w:sz w:val="32"/>
          <w:szCs w:val="32"/>
        </w:rPr>
        <w:t>借用的</w:t>
      </w:r>
      <w:r w:rsidR="00006627">
        <w:rPr>
          <w:rFonts w:ascii="仿宋_GB2312" w:eastAsia="仿宋_GB2312" w:hAnsi="仿宋" w:hint="eastAsia"/>
          <w:sz w:val="32"/>
          <w:szCs w:val="32"/>
        </w:rPr>
        <w:t>归还时间</w:t>
      </w:r>
      <w:r>
        <w:rPr>
          <w:rFonts w:ascii="仿宋_GB2312" w:eastAsia="仿宋_GB2312" w:hAnsi="仿宋" w:hint="eastAsia"/>
          <w:sz w:val="32"/>
          <w:szCs w:val="32"/>
        </w:rPr>
        <w:t>为晚上</w:t>
      </w:r>
      <w:r w:rsidR="00006627">
        <w:rPr>
          <w:rFonts w:ascii="仿宋_GB2312" w:eastAsia="仿宋_GB2312" w:hAnsi="仿宋" w:hint="eastAsia"/>
          <w:sz w:val="32"/>
          <w:szCs w:val="32"/>
        </w:rPr>
        <w:t>22:00之前，</w:t>
      </w:r>
      <w:r>
        <w:rPr>
          <w:rFonts w:ascii="仿宋_GB2312" w:eastAsia="仿宋_GB2312" w:hAnsi="仿宋" w:hint="eastAsia"/>
          <w:sz w:val="32"/>
          <w:szCs w:val="32"/>
        </w:rPr>
        <w:t>各单位在</w:t>
      </w:r>
      <w:r w:rsidR="00006627">
        <w:rPr>
          <w:rFonts w:ascii="仿宋_GB2312" w:eastAsia="仿宋_GB2312" w:hAnsi="仿宋" w:hint="eastAsia"/>
          <w:color w:val="000000"/>
          <w:sz w:val="32"/>
          <w:szCs w:val="32"/>
        </w:rPr>
        <w:t>活</w:t>
      </w:r>
      <w:r w:rsidR="00006627">
        <w:rPr>
          <w:rFonts w:ascii="仿宋_GB2312" w:eastAsia="仿宋_GB2312" w:hAnsi="仿宋" w:hint="eastAsia"/>
          <w:sz w:val="32"/>
          <w:szCs w:val="32"/>
        </w:rPr>
        <w:t>动结束</w:t>
      </w:r>
      <w:r>
        <w:rPr>
          <w:rFonts w:ascii="仿宋_GB2312" w:eastAsia="仿宋_GB2312" w:hAnsi="仿宋" w:hint="eastAsia"/>
          <w:sz w:val="32"/>
          <w:szCs w:val="32"/>
        </w:rPr>
        <w:t>须</w:t>
      </w:r>
      <w:r w:rsidR="00006627">
        <w:rPr>
          <w:rFonts w:ascii="仿宋_GB2312" w:eastAsia="仿宋_GB2312" w:hAnsi="仿宋" w:hint="eastAsia"/>
          <w:sz w:val="32"/>
          <w:szCs w:val="32"/>
        </w:rPr>
        <w:t>尽快清理会场（包括地板、抽屉、走廊、桌面）</w:t>
      </w:r>
      <w:r>
        <w:rPr>
          <w:rFonts w:ascii="仿宋_GB2312" w:eastAsia="仿宋_GB2312" w:hAnsi="仿宋" w:hint="eastAsia"/>
          <w:sz w:val="32"/>
          <w:szCs w:val="32"/>
        </w:rPr>
        <w:t>卫生</w:t>
      </w:r>
      <w:r w:rsidR="00006627">
        <w:rPr>
          <w:rFonts w:ascii="仿宋_GB2312" w:eastAsia="仿宋_GB2312" w:hAnsi="仿宋" w:hint="eastAsia"/>
          <w:sz w:val="32"/>
          <w:szCs w:val="32"/>
        </w:rPr>
        <w:t>。</w:t>
      </w:r>
    </w:p>
    <w:p w:rsidR="00C80A4C" w:rsidRDefault="00C80A4C" w:rsidP="00C80A4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（五）</w:t>
      </w:r>
      <w:r w:rsidR="00006627">
        <w:rPr>
          <w:rFonts w:ascii="仿宋_GB2312" w:eastAsia="仿宋_GB2312" w:hAnsi="仿宋"/>
          <w:sz w:val="32"/>
          <w:szCs w:val="32"/>
        </w:rPr>
        <w:t>递表申请表当天如有两个及两个以上的</w:t>
      </w:r>
      <w:r>
        <w:rPr>
          <w:rFonts w:ascii="仿宋_GB2312" w:eastAsia="仿宋_GB2312" w:hAnsi="仿宋" w:hint="eastAsia"/>
          <w:sz w:val="32"/>
          <w:szCs w:val="32"/>
        </w:rPr>
        <w:t>单位</w:t>
      </w:r>
      <w:r w:rsidR="00006627">
        <w:rPr>
          <w:rFonts w:ascii="仿宋_GB2312" w:eastAsia="仿宋_GB2312" w:hAnsi="仿宋"/>
          <w:sz w:val="32"/>
          <w:szCs w:val="32"/>
        </w:rPr>
        <w:t>同时申请</w:t>
      </w:r>
      <w:r>
        <w:rPr>
          <w:rFonts w:ascii="仿宋_GB2312" w:eastAsia="仿宋_GB2312" w:hAnsi="仿宋" w:hint="eastAsia"/>
          <w:sz w:val="32"/>
          <w:szCs w:val="32"/>
        </w:rPr>
        <w:t>同一资源</w:t>
      </w:r>
      <w:r w:rsidR="00006627">
        <w:rPr>
          <w:rFonts w:ascii="仿宋_GB2312" w:eastAsia="仿宋_GB2312" w:hAnsi="仿宋"/>
          <w:sz w:val="32"/>
          <w:szCs w:val="32"/>
        </w:rPr>
        <w:t>，</w:t>
      </w:r>
      <w:r>
        <w:rPr>
          <w:rFonts w:ascii="仿宋_GB2312" w:eastAsia="仿宋_GB2312" w:hAnsi="仿宋" w:hint="eastAsia"/>
          <w:sz w:val="32"/>
          <w:szCs w:val="32"/>
        </w:rPr>
        <w:t>将由申请方自行协商，一方更改活动时间。</w:t>
      </w:r>
      <w:r w:rsidR="00006627">
        <w:rPr>
          <w:rFonts w:ascii="仿宋_GB2312" w:eastAsia="仿宋_GB2312" w:hAnsi="仿宋"/>
          <w:sz w:val="32"/>
          <w:szCs w:val="32"/>
        </w:rPr>
        <w:t>（</w:t>
      </w:r>
      <w:r w:rsidR="00006627">
        <w:rPr>
          <w:rFonts w:ascii="仿宋_GB2312" w:eastAsia="仿宋_GB2312" w:hAnsi="仿宋" w:hint="eastAsia"/>
          <w:sz w:val="32"/>
          <w:szCs w:val="32"/>
        </w:rPr>
        <w:t>特殊情况下</w:t>
      </w:r>
      <w:r w:rsidR="00006627">
        <w:rPr>
          <w:rFonts w:ascii="仿宋_GB2312" w:eastAsia="仿宋_GB2312" w:hAnsi="仿宋"/>
          <w:sz w:val="32"/>
          <w:szCs w:val="32"/>
        </w:rPr>
        <w:t>团</w:t>
      </w:r>
      <w:r>
        <w:rPr>
          <w:rFonts w:ascii="仿宋_GB2312" w:eastAsia="仿宋_GB2312" w:hAnsi="仿宋" w:hint="eastAsia"/>
          <w:sz w:val="32"/>
          <w:szCs w:val="32"/>
        </w:rPr>
        <w:t>、</w:t>
      </w:r>
      <w:r w:rsidR="00006627">
        <w:rPr>
          <w:rFonts w:ascii="仿宋_GB2312" w:eastAsia="仿宋_GB2312" w:hAnsi="仿宋"/>
          <w:sz w:val="32"/>
          <w:szCs w:val="32"/>
        </w:rPr>
        <w:t>学</w:t>
      </w:r>
      <w:r>
        <w:rPr>
          <w:rFonts w:ascii="仿宋_GB2312" w:eastAsia="仿宋_GB2312" w:hAnsi="仿宋" w:hint="eastAsia"/>
          <w:sz w:val="32"/>
          <w:szCs w:val="32"/>
        </w:rPr>
        <w:t>、</w:t>
      </w:r>
      <w:proofErr w:type="gramStart"/>
      <w:r w:rsidR="00006627">
        <w:rPr>
          <w:rFonts w:ascii="仿宋_GB2312" w:eastAsia="仿宋_GB2312" w:hAnsi="仿宋"/>
          <w:sz w:val="32"/>
          <w:szCs w:val="32"/>
        </w:rPr>
        <w:t>青可优先</w:t>
      </w:r>
      <w:proofErr w:type="gramEnd"/>
      <w:r w:rsidR="00006627">
        <w:rPr>
          <w:rFonts w:ascii="仿宋_GB2312" w:eastAsia="仿宋_GB2312" w:hAnsi="仿宋"/>
          <w:sz w:val="32"/>
          <w:szCs w:val="32"/>
        </w:rPr>
        <w:t>使用</w:t>
      </w:r>
      <w:r>
        <w:rPr>
          <w:rFonts w:ascii="仿宋_GB2312" w:eastAsia="仿宋_GB2312" w:hAnsi="仿宋" w:hint="eastAsia"/>
          <w:sz w:val="32"/>
          <w:szCs w:val="32"/>
        </w:rPr>
        <w:t>资源</w:t>
      </w:r>
      <w:r w:rsidR="00006627">
        <w:rPr>
          <w:rFonts w:ascii="仿宋_GB2312" w:eastAsia="仿宋_GB2312" w:hAnsi="仿宋"/>
          <w:sz w:val="32"/>
          <w:szCs w:val="32"/>
        </w:rPr>
        <w:t>）</w:t>
      </w:r>
      <w:r>
        <w:rPr>
          <w:rFonts w:ascii="仿宋_GB2312" w:eastAsia="仿宋_GB2312" w:hAnsi="仿宋" w:hint="eastAsia"/>
          <w:sz w:val="32"/>
          <w:szCs w:val="32"/>
        </w:rPr>
        <w:t>。</w:t>
      </w:r>
    </w:p>
    <w:p w:rsidR="00DB13C6" w:rsidRDefault="00C80A4C" w:rsidP="00DB13C6">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（六）</w:t>
      </w:r>
      <w:r>
        <w:rPr>
          <w:rFonts w:ascii="仿宋_GB2312" w:eastAsia="仿宋_GB2312" w:hAnsi="仿宋"/>
          <w:sz w:val="32"/>
          <w:szCs w:val="32"/>
        </w:rPr>
        <w:t>除</w:t>
      </w:r>
      <w:r>
        <w:rPr>
          <w:rFonts w:ascii="仿宋_GB2312" w:eastAsia="仿宋_GB2312" w:hAnsi="仿宋" w:hint="eastAsia"/>
          <w:sz w:val="32"/>
          <w:szCs w:val="32"/>
        </w:rPr>
        <w:t>校级</w:t>
      </w:r>
      <w:r>
        <w:rPr>
          <w:rFonts w:ascii="仿宋_GB2312" w:eastAsia="仿宋_GB2312" w:hAnsi="仿宋"/>
          <w:sz w:val="32"/>
          <w:szCs w:val="32"/>
        </w:rPr>
        <w:t>活动</w:t>
      </w:r>
      <w:r>
        <w:rPr>
          <w:rFonts w:ascii="仿宋_GB2312" w:eastAsia="仿宋_GB2312" w:hAnsi="仿宋" w:hint="eastAsia"/>
          <w:sz w:val="32"/>
          <w:szCs w:val="32"/>
        </w:rPr>
        <w:t>外，</w:t>
      </w:r>
      <w:r w:rsidR="00006627">
        <w:rPr>
          <w:rFonts w:ascii="仿宋_GB2312" w:eastAsia="仿宋_GB2312" w:hAnsi="仿宋" w:hint="eastAsia"/>
          <w:sz w:val="32"/>
          <w:szCs w:val="32"/>
        </w:rPr>
        <w:t>周六</w:t>
      </w:r>
      <w:r>
        <w:rPr>
          <w:rFonts w:ascii="仿宋_GB2312" w:eastAsia="仿宋_GB2312" w:hAnsi="仿宋" w:hint="eastAsia"/>
          <w:sz w:val="32"/>
          <w:szCs w:val="32"/>
        </w:rPr>
        <w:t>、</w:t>
      </w:r>
      <w:proofErr w:type="gramStart"/>
      <w:r>
        <w:rPr>
          <w:rFonts w:ascii="仿宋_GB2312" w:eastAsia="仿宋_GB2312" w:hAnsi="仿宋" w:hint="eastAsia"/>
          <w:sz w:val="32"/>
          <w:szCs w:val="32"/>
        </w:rPr>
        <w:t>日一般</w:t>
      </w:r>
      <w:proofErr w:type="gramEnd"/>
      <w:r>
        <w:rPr>
          <w:rFonts w:ascii="仿宋_GB2312" w:eastAsia="仿宋_GB2312" w:hAnsi="仿宋" w:hint="eastAsia"/>
          <w:sz w:val="32"/>
          <w:szCs w:val="32"/>
        </w:rPr>
        <w:t>不外借</w:t>
      </w:r>
      <w:r w:rsidR="00DB13C6">
        <w:rPr>
          <w:rFonts w:ascii="仿宋_GB2312" w:eastAsia="仿宋_GB2312" w:hAnsi="仿宋" w:hint="eastAsia"/>
          <w:sz w:val="32"/>
          <w:szCs w:val="32"/>
        </w:rPr>
        <w:t>学术</w:t>
      </w:r>
      <w:r>
        <w:rPr>
          <w:rFonts w:ascii="仿宋_GB2312" w:eastAsia="仿宋_GB2312" w:hAnsi="仿宋" w:hint="eastAsia"/>
          <w:sz w:val="32"/>
          <w:szCs w:val="32"/>
        </w:rPr>
        <w:t>报告厅</w:t>
      </w:r>
      <w:r w:rsidR="00D44B88">
        <w:rPr>
          <w:rFonts w:ascii="仿宋_GB2312" w:eastAsia="仿宋_GB2312" w:hAnsi="仿宋" w:hint="eastAsia"/>
          <w:sz w:val="32"/>
          <w:szCs w:val="32"/>
        </w:rPr>
        <w:t>(宽C101)</w:t>
      </w:r>
      <w:r>
        <w:rPr>
          <w:rFonts w:ascii="仿宋_GB2312" w:eastAsia="仿宋_GB2312" w:hAnsi="仿宋" w:hint="eastAsia"/>
          <w:sz w:val="32"/>
          <w:szCs w:val="32"/>
        </w:rPr>
        <w:t>场地。</w:t>
      </w:r>
    </w:p>
    <w:p w:rsidR="00DB13C6" w:rsidRDefault="00DB13C6" w:rsidP="00DB13C6">
      <w:pPr>
        <w:spacing w:line="560" w:lineRule="exact"/>
        <w:ind w:firstLineChars="200" w:firstLine="640"/>
        <w:jc w:val="left"/>
        <w:rPr>
          <w:rFonts w:ascii="仿宋_GB2312" w:eastAsia="仿宋_GB2312" w:hAnsi="仿宋"/>
          <w:color w:val="000000"/>
          <w:kern w:val="0"/>
          <w:sz w:val="32"/>
        </w:rPr>
      </w:pPr>
      <w:r>
        <w:rPr>
          <w:rFonts w:ascii="仿宋_GB2312" w:eastAsia="仿宋_GB2312" w:hAnsi="仿宋" w:hint="eastAsia"/>
          <w:sz w:val="32"/>
          <w:szCs w:val="32"/>
        </w:rPr>
        <w:t>（七）</w:t>
      </w:r>
      <w:r w:rsidR="00D03920">
        <w:rPr>
          <w:rFonts w:ascii="仿宋_GB2312" w:eastAsia="仿宋_GB2312" w:hAnsi="仿宋" w:hint="eastAsia"/>
          <w:color w:val="000000"/>
          <w:sz w:val="32"/>
          <w:szCs w:val="32"/>
        </w:rPr>
        <w:t>学术报告厅</w:t>
      </w:r>
      <w:r w:rsidR="00D44B88">
        <w:rPr>
          <w:rFonts w:ascii="仿宋_GB2312" w:eastAsia="仿宋_GB2312" w:hAnsi="仿宋" w:hint="eastAsia"/>
          <w:sz w:val="32"/>
          <w:szCs w:val="32"/>
        </w:rPr>
        <w:t>(宽C101)</w:t>
      </w:r>
      <w:r w:rsidR="00D03920">
        <w:rPr>
          <w:rFonts w:ascii="仿宋_GB2312" w:eastAsia="仿宋_GB2312" w:hAnsi="仿宋" w:hint="eastAsia"/>
          <w:color w:val="000000"/>
          <w:sz w:val="32"/>
          <w:szCs w:val="32"/>
        </w:rPr>
        <w:t>对于大型摇滚音乐会等活动不予外借。</w:t>
      </w:r>
    </w:p>
    <w:p w:rsidR="00D03920" w:rsidRDefault="00DB13C6" w:rsidP="00D03920">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kern w:val="0"/>
          <w:sz w:val="32"/>
        </w:rPr>
        <w:t>（八）</w:t>
      </w:r>
      <w:r w:rsidR="00D03920">
        <w:rPr>
          <w:rFonts w:ascii="仿宋_GB2312" w:eastAsia="仿宋_GB2312" w:hAnsi="仿宋" w:hint="eastAsia"/>
          <w:color w:val="000000"/>
          <w:sz w:val="32"/>
          <w:szCs w:val="32"/>
        </w:rPr>
        <w:t>学术报告厅</w:t>
      </w:r>
      <w:r w:rsidR="00D44B88">
        <w:rPr>
          <w:rFonts w:ascii="仿宋_GB2312" w:eastAsia="仿宋_GB2312" w:hAnsi="仿宋" w:hint="eastAsia"/>
          <w:sz w:val="32"/>
          <w:szCs w:val="32"/>
        </w:rPr>
        <w:t>(宽C101)</w:t>
      </w:r>
      <w:r w:rsidR="00D03920">
        <w:rPr>
          <w:rFonts w:ascii="仿宋_GB2312" w:eastAsia="仿宋_GB2312" w:hAnsi="仿宋" w:hint="eastAsia"/>
          <w:color w:val="000000"/>
          <w:sz w:val="32"/>
          <w:szCs w:val="32"/>
        </w:rPr>
        <w:t>的申请时间最多修改两次，在离活动开始前七天不可修改申请时间，如果仍需修改则需重新递交申请表。</w:t>
      </w:r>
    </w:p>
    <w:p w:rsidR="00D03920" w:rsidRDefault="00D03920" w:rsidP="00D03920">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（九）</w:t>
      </w:r>
      <w:r w:rsidR="00006627">
        <w:rPr>
          <w:rFonts w:ascii="仿宋_GB2312" w:eastAsia="仿宋_GB2312" w:hAnsi="仿宋" w:hint="eastAsia"/>
          <w:color w:val="000000"/>
          <w:sz w:val="32"/>
          <w:szCs w:val="32"/>
        </w:rPr>
        <w:t>申请场地</w:t>
      </w:r>
      <w:r>
        <w:rPr>
          <w:rFonts w:ascii="仿宋_GB2312" w:eastAsia="仿宋_GB2312" w:hAnsi="仿宋" w:hint="eastAsia"/>
          <w:color w:val="000000"/>
          <w:sz w:val="32"/>
          <w:szCs w:val="32"/>
        </w:rPr>
        <w:t>须</w:t>
      </w:r>
      <w:r w:rsidR="00006627">
        <w:rPr>
          <w:rFonts w:ascii="仿宋_GB2312" w:eastAsia="仿宋_GB2312" w:hAnsi="仿宋" w:hint="eastAsia"/>
          <w:color w:val="000000"/>
          <w:sz w:val="32"/>
          <w:szCs w:val="32"/>
        </w:rPr>
        <w:t>悬挂横幅</w:t>
      </w:r>
      <w:r>
        <w:rPr>
          <w:rFonts w:ascii="仿宋_GB2312" w:eastAsia="仿宋_GB2312" w:hAnsi="仿宋" w:hint="eastAsia"/>
          <w:color w:val="000000"/>
          <w:sz w:val="32"/>
          <w:szCs w:val="32"/>
        </w:rPr>
        <w:t>的须在</w:t>
      </w:r>
      <w:r w:rsidR="00006627">
        <w:rPr>
          <w:rFonts w:ascii="仿宋_GB2312" w:eastAsia="仿宋_GB2312" w:hAnsi="仿宋" w:hint="eastAsia"/>
          <w:color w:val="000000"/>
          <w:sz w:val="32"/>
          <w:szCs w:val="32"/>
        </w:rPr>
        <w:t>申请表</w:t>
      </w:r>
      <w:r>
        <w:rPr>
          <w:rFonts w:ascii="仿宋_GB2312" w:eastAsia="仿宋_GB2312" w:hAnsi="仿宋" w:hint="eastAsia"/>
          <w:color w:val="000000"/>
          <w:sz w:val="32"/>
          <w:szCs w:val="32"/>
        </w:rPr>
        <w:t>中注明。</w:t>
      </w:r>
    </w:p>
    <w:p w:rsidR="00D03920" w:rsidRDefault="00D03920" w:rsidP="00D03920">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（十）</w:t>
      </w:r>
      <w:r>
        <w:rPr>
          <w:rFonts w:ascii="仿宋_GB2312" w:eastAsia="仿宋_GB2312" w:hAnsi="仿宋" w:hint="eastAsia"/>
          <w:sz w:val="32"/>
          <w:szCs w:val="32"/>
        </w:rPr>
        <w:t>新篮球场予以外借用</w:t>
      </w:r>
      <w:proofErr w:type="gramStart"/>
      <w:r>
        <w:rPr>
          <w:rFonts w:ascii="仿宋_GB2312" w:eastAsia="仿宋_GB2312" w:hAnsi="仿宋" w:hint="eastAsia"/>
          <w:sz w:val="32"/>
          <w:szCs w:val="32"/>
        </w:rPr>
        <w:t>于开展</w:t>
      </w:r>
      <w:proofErr w:type="gramEnd"/>
      <w:r>
        <w:rPr>
          <w:rFonts w:ascii="仿宋_GB2312" w:eastAsia="仿宋_GB2312" w:hAnsi="仿宋" w:hint="eastAsia"/>
          <w:sz w:val="32"/>
          <w:szCs w:val="32"/>
        </w:rPr>
        <w:t>篮</w:t>
      </w:r>
      <w:r>
        <w:rPr>
          <w:rFonts w:ascii="仿宋_GB2312" w:eastAsia="仿宋_GB2312" w:hAnsi="仿宋" w:hint="eastAsia"/>
          <w:color w:val="000000"/>
          <w:sz w:val="32"/>
        </w:rPr>
        <w:t>球比赛和社团活动，各单位借用</w:t>
      </w:r>
      <w:r>
        <w:rPr>
          <w:rFonts w:ascii="仿宋_GB2312" w:eastAsia="仿宋_GB2312" w:hAnsi="仿宋" w:hint="eastAsia"/>
          <w:kern w:val="0"/>
          <w:sz w:val="32"/>
        </w:rPr>
        <w:t>申请书至少提前3</w:t>
      </w:r>
      <w:r w:rsidR="00080268">
        <w:rPr>
          <w:rFonts w:ascii="仿宋_GB2312" w:eastAsia="仿宋_GB2312" w:hAnsi="仿宋" w:hint="eastAsia"/>
          <w:kern w:val="0"/>
          <w:sz w:val="32"/>
        </w:rPr>
        <w:t>个工作日</w:t>
      </w:r>
      <w:r>
        <w:rPr>
          <w:rFonts w:ascii="仿宋_GB2312" w:eastAsia="仿宋_GB2312" w:hAnsi="仿宋" w:hint="eastAsia"/>
          <w:kern w:val="0"/>
          <w:sz w:val="32"/>
        </w:rPr>
        <w:t>提交，最多可申请借用</w:t>
      </w:r>
      <w:r>
        <w:rPr>
          <w:rFonts w:ascii="仿宋_GB2312" w:eastAsia="仿宋_GB2312" w:hAnsi="仿宋" w:hint="eastAsia"/>
          <w:color w:val="000000"/>
          <w:kern w:val="0"/>
          <w:sz w:val="32"/>
        </w:rPr>
        <w:t>4个</w:t>
      </w:r>
      <w:r>
        <w:rPr>
          <w:rFonts w:ascii="仿宋_GB2312" w:eastAsia="仿宋_GB2312" w:hAnsi="仿宋" w:hint="eastAsia"/>
          <w:kern w:val="0"/>
          <w:sz w:val="32"/>
        </w:rPr>
        <w:t>场地</w:t>
      </w:r>
      <w:r>
        <w:rPr>
          <w:rFonts w:ascii="仿宋_GB2312" w:eastAsia="仿宋_GB2312" w:hAnsi="仿宋" w:hint="eastAsia"/>
          <w:color w:val="000000"/>
          <w:sz w:val="32"/>
        </w:rPr>
        <w:t>。</w:t>
      </w:r>
      <w:r>
        <w:rPr>
          <w:rFonts w:ascii="仿宋_GB2312" w:eastAsia="仿宋_GB2312" w:hAnsi="仿宋" w:hint="eastAsia"/>
          <w:color w:val="000000"/>
          <w:kern w:val="0"/>
          <w:sz w:val="32"/>
        </w:rPr>
        <w:t>新旧篮球场皆采取先到先用原则，</w:t>
      </w:r>
      <w:proofErr w:type="gramStart"/>
      <w:r>
        <w:rPr>
          <w:rFonts w:ascii="仿宋_GB2312" w:eastAsia="仿宋_GB2312" w:hAnsi="仿宋" w:hint="eastAsia"/>
          <w:color w:val="000000"/>
          <w:kern w:val="0"/>
          <w:sz w:val="32"/>
        </w:rPr>
        <w:t>严禁霸场的</w:t>
      </w:r>
      <w:proofErr w:type="gramEnd"/>
      <w:r>
        <w:rPr>
          <w:rFonts w:ascii="仿宋_GB2312" w:eastAsia="仿宋_GB2312" w:hAnsi="仿宋" w:hint="eastAsia"/>
          <w:color w:val="000000"/>
          <w:kern w:val="0"/>
          <w:sz w:val="32"/>
        </w:rPr>
        <w:t>行为，借用后须打扫好场地卫生（包括观众席）。</w:t>
      </w:r>
    </w:p>
    <w:p w:rsidR="00D03920" w:rsidRDefault="00D03920" w:rsidP="00D03920">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color w:val="000000"/>
          <w:sz w:val="32"/>
          <w:szCs w:val="32"/>
        </w:rPr>
        <w:t>（十一）</w:t>
      </w:r>
      <w:proofErr w:type="gramStart"/>
      <w:r>
        <w:rPr>
          <w:rFonts w:ascii="仿宋_GB2312" w:eastAsia="仿宋_GB2312" w:hAnsi="仿宋" w:hint="eastAsia"/>
          <w:color w:val="000000"/>
          <w:sz w:val="32"/>
          <w:szCs w:val="32"/>
        </w:rPr>
        <w:t>宽字楼</w:t>
      </w:r>
      <w:proofErr w:type="gramEnd"/>
      <w:r>
        <w:rPr>
          <w:rFonts w:ascii="仿宋_GB2312" w:eastAsia="仿宋_GB2312" w:hAnsi="仿宋" w:hint="eastAsia"/>
          <w:color w:val="000000"/>
          <w:sz w:val="32"/>
          <w:szCs w:val="32"/>
        </w:rPr>
        <w:t>教室（宽B303、宽B304）予以外借用于各社团以及班级开展活动，</w:t>
      </w:r>
      <w:r>
        <w:rPr>
          <w:rFonts w:ascii="仿宋_GB2312" w:eastAsia="仿宋_GB2312" w:hAnsi="仿宋" w:hint="eastAsia"/>
          <w:color w:val="000000"/>
          <w:sz w:val="32"/>
        </w:rPr>
        <w:t>各单位借用</w:t>
      </w:r>
      <w:r>
        <w:rPr>
          <w:rFonts w:ascii="仿宋_GB2312" w:eastAsia="仿宋_GB2312" w:hAnsi="仿宋" w:hint="eastAsia"/>
          <w:kern w:val="0"/>
          <w:sz w:val="32"/>
        </w:rPr>
        <w:t>申请书至少提前</w:t>
      </w:r>
      <w:r w:rsidR="00080268">
        <w:rPr>
          <w:rFonts w:ascii="仿宋_GB2312" w:eastAsia="仿宋_GB2312" w:hAnsi="仿宋" w:hint="eastAsia"/>
          <w:kern w:val="0"/>
          <w:sz w:val="32"/>
        </w:rPr>
        <w:t>3个工作日</w:t>
      </w:r>
      <w:r>
        <w:rPr>
          <w:rFonts w:ascii="仿宋_GB2312" w:eastAsia="仿宋_GB2312" w:hAnsi="仿宋" w:hint="eastAsia"/>
          <w:kern w:val="0"/>
          <w:sz w:val="32"/>
        </w:rPr>
        <w:t>，</w:t>
      </w:r>
      <w:r>
        <w:rPr>
          <w:rFonts w:ascii="仿宋_GB2312" w:eastAsia="仿宋_GB2312" w:hAnsi="仿宋" w:hint="eastAsia"/>
          <w:color w:val="000000"/>
          <w:sz w:val="32"/>
          <w:szCs w:val="32"/>
        </w:rPr>
        <w:t>若教室有安排考试或上课，则以学校相关工作安排为主。</w:t>
      </w:r>
      <w:r>
        <w:rPr>
          <w:rFonts w:ascii="仿宋_GB2312" w:eastAsia="仿宋_GB2312" w:hAnsi="仿宋" w:hint="eastAsia"/>
          <w:color w:val="000000"/>
          <w:sz w:val="32"/>
          <w:szCs w:val="32"/>
        </w:rPr>
        <w:lastRenderedPageBreak/>
        <w:t>需要同时申请课室多媒体的可选择周四为借用日期（自行打印多媒体借用申请表）。</w:t>
      </w:r>
    </w:p>
    <w:p w:rsidR="00D03920" w:rsidRDefault="00006627" w:rsidP="00D03920">
      <w:pPr>
        <w:spacing w:line="560" w:lineRule="exact"/>
        <w:ind w:firstLineChars="200" w:firstLine="643"/>
        <w:jc w:val="left"/>
        <w:rPr>
          <w:rFonts w:ascii="仿宋_GB2312" w:eastAsia="仿宋_GB2312" w:hAnsi="仿宋"/>
          <w:kern w:val="0"/>
          <w:sz w:val="32"/>
        </w:rPr>
      </w:pPr>
      <w:r>
        <w:rPr>
          <w:rFonts w:ascii="仿宋_GB2312" w:eastAsia="仿宋_GB2312" w:hAnsi="仿宋" w:hint="eastAsia"/>
          <w:b/>
          <w:kern w:val="0"/>
          <w:sz w:val="32"/>
        </w:rPr>
        <w:t>第六条</w:t>
      </w:r>
      <w:r>
        <w:rPr>
          <w:rFonts w:ascii="仿宋_GB2312" w:eastAsia="仿宋_GB2312" w:hAnsi="仿宋" w:hint="eastAsia"/>
          <w:kern w:val="0"/>
          <w:sz w:val="32"/>
        </w:rPr>
        <w:t xml:space="preserve">  </w:t>
      </w:r>
      <w:r w:rsidR="00D44B88">
        <w:rPr>
          <w:rFonts w:ascii="仿宋_GB2312" w:eastAsia="仿宋_GB2312" w:hAnsi="仿宋" w:hint="eastAsia"/>
          <w:kern w:val="0"/>
          <w:sz w:val="32"/>
        </w:rPr>
        <w:t>物品资源</w:t>
      </w:r>
    </w:p>
    <w:p w:rsidR="00D03920" w:rsidRDefault="00D03920" w:rsidP="00D03920">
      <w:pPr>
        <w:spacing w:line="560" w:lineRule="exact"/>
        <w:ind w:firstLineChars="200" w:firstLine="640"/>
        <w:jc w:val="left"/>
        <w:rPr>
          <w:rStyle w:val="a6"/>
          <w:rFonts w:ascii="仿宋_GB2312" w:eastAsia="仿宋_GB2312" w:hAnsi="仿宋"/>
          <w:b w:val="0"/>
          <w:sz w:val="32"/>
          <w:szCs w:val="32"/>
        </w:rPr>
      </w:pPr>
      <w:r>
        <w:rPr>
          <w:rFonts w:ascii="仿宋_GB2312" w:eastAsia="仿宋_GB2312" w:hAnsi="仿宋" w:hint="eastAsia"/>
          <w:kern w:val="0"/>
          <w:sz w:val="32"/>
        </w:rPr>
        <w:t>（一）学术</w:t>
      </w:r>
      <w:r w:rsidR="00006627">
        <w:rPr>
          <w:rStyle w:val="a6"/>
          <w:rFonts w:ascii="仿宋_GB2312" w:eastAsia="仿宋_GB2312" w:hAnsi="仿宋" w:hint="eastAsia"/>
          <w:b w:val="0"/>
          <w:sz w:val="32"/>
          <w:szCs w:val="32"/>
        </w:rPr>
        <w:t>报告厅</w:t>
      </w:r>
      <w:r w:rsidR="00D44B88">
        <w:rPr>
          <w:rFonts w:ascii="仿宋_GB2312" w:eastAsia="仿宋_GB2312" w:hAnsi="仿宋" w:hint="eastAsia"/>
          <w:sz w:val="32"/>
          <w:szCs w:val="32"/>
        </w:rPr>
        <w:t>(宽C101)</w:t>
      </w:r>
      <w:r w:rsidR="00006627">
        <w:rPr>
          <w:rStyle w:val="a6"/>
          <w:rFonts w:ascii="仿宋_GB2312" w:eastAsia="仿宋_GB2312" w:hAnsi="仿宋" w:hint="eastAsia"/>
          <w:b w:val="0"/>
          <w:sz w:val="32"/>
          <w:szCs w:val="32"/>
        </w:rPr>
        <w:t>多媒体设备在活动正式开始前一小时由学生会综合事务办工作人员开启，并接受工作人员的指导使用。</w:t>
      </w:r>
    </w:p>
    <w:p w:rsidR="00D03920" w:rsidRDefault="00D03920" w:rsidP="00D03920">
      <w:pPr>
        <w:spacing w:line="560" w:lineRule="exact"/>
        <w:ind w:firstLineChars="200" w:firstLine="640"/>
        <w:jc w:val="left"/>
        <w:rPr>
          <w:rFonts w:ascii="仿宋_GB2312" w:eastAsia="仿宋_GB2312" w:hAnsi="仿宋"/>
          <w:sz w:val="32"/>
          <w:szCs w:val="32"/>
        </w:rPr>
      </w:pPr>
      <w:r>
        <w:rPr>
          <w:rStyle w:val="a6"/>
          <w:rFonts w:ascii="仿宋_GB2312" w:eastAsia="仿宋_GB2312" w:hAnsi="仿宋" w:hint="eastAsia"/>
          <w:b w:val="0"/>
          <w:sz w:val="32"/>
          <w:szCs w:val="32"/>
        </w:rPr>
        <w:t>（</w:t>
      </w:r>
      <w:r w:rsidR="00D44B88">
        <w:rPr>
          <w:rStyle w:val="a6"/>
          <w:rFonts w:ascii="仿宋_GB2312" w:eastAsia="仿宋_GB2312" w:hAnsi="仿宋" w:hint="eastAsia"/>
          <w:b w:val="0"/>
          <w:sz w:val="32"/>
          <w:szCs w:val="32"/>
        </w:rPr>
        <w:t>二</w:t>
      </w:r>
      <w:r>
        <w:rPr>
          <w:rStyle w:val="a6"/>
          <w:rFonts w:ascii="仿宋_GB2312" w:eastAsia="仿宋_GB2312" w:hAnsi="仿宋" w:hint="eastAsia"/>
          <w:b w:val="0"/>
          <w:sz w:val="32"/>
          <w:szCs w:val="32"/>
        </w:rPr>
        <w:t>）活动</w:t>
      </w:r>
      <w:r w:rsidR="00006627">
        <w:rPr>
          <w:rFonts w:ascii="仿宋_GB2312" w:eastAsia="仿宋_GB2312" w:hAnsi="仿宋" w:hint="eastAsia"/>
          <w:sz w:val="32"/>
          <w:szCs w:val="32"/>
        </w:rPr>
        <w:t>礼服总共16</w:t>
      </w:r>
      <w:r>
        <w:rPr>
          <w:rFonts w:ascii="仿宋_GB2312" w:eastAsia="仿宋_GB2312" w:hAnsi="仿宋" w:hint="eastAsia"/>
          <w:sz w:val="32"/>
          <w:szCs w:val="32"/>
        </w:rPr>
        <w:t>种</w:t>
      </w:r>
      <w:r w:rsidR="00006627">
        <w:rPr>
          <w:rFonts w:ascii="仿宋_GB2312" w:eastAsia="仿宋_GB2312" w:hAnsi="仿宋" w:hint="eastAsia"/>
          <w:sz w:val="32"/>
          <w:szCs w:val="32"/>
        </w:rPr>
        <w:t>款式，码数</w:t>
      </w:r>
      <w:r>
        <w:rPr>
          <w:rFonts w:ascii="仿宋_GB2312" w:eastAsia="仿宋_GB2312" w:hAnsi="仿宋" w:hint="eastAsia"/>
          <w:sz w:val="32"/>
          <w:szCs w:val="32"/>
        </w:rPr>
        <w:t>包含</w:t>
      </w:r>
      <w:r w:rsidR="00006627">
        <w:rPr>
          <w:rFonts w:ascii="仿宋_GB2312" w:eastAsia="仿宋_GB2312" w:hAnsi="仿宋" w:hint="eastAsia"/>
          <w:sz w:val="32"/>
          <w:szCs w:val="32"/>
        </w:rPr>
        <w:t>S、M、L</w:t>
      </w:r>
      <w:r w:rsidR="00006627">
        <w:rPr>
          <w:rFonts w:ascii="仿宋_GB2312" w:eastAsia="仿宋_GB2312" w:hAnsi="仿宋"/>
          <w:sz w:val="32"/>
          <w:szCs w:val="32"/>
        </w:rPr>
        <w:t>。</w:t>
      </w:r>
      <w:r w:rsidR="00006627">
        <w:rPr>
          <w:rFonts w:ascii="仿宋_GB2312" w:eastAsia="仿宋_GB2312" w:hAnsi="仿宋" w:hint="eastAsia"/>
          <w:sz w:val="32"/>
          <w:szCs w:val="32"/>
        </w:rPr>
        <w:t>各协会需保管</w:t>
      </w:r>
      <w:proofErr w:type="gramStart"/>
      <w:r w:rsidR="00006627">
        <w:rPr>
          <w:rFonts w:ascii="仿宋_GB2312" w:eastAsia="仿宋_GB2312" w:hAnsi="仿宋" w:hint="eastAsia"/>
          <w:sz w:val="32"/>
          <w:szCs w:val="32"/>
        </w:rPr>
        <w:t>好申请</w:t>
      </w:r>
      <w:proofErr w:type="gramEnd"/>
      <w:r w:rsidR="00006627">
        <w:rPr>
          <w:rFonts w:ascii="仿宋_GB2312" w:eastAsia="仿宋_GB2312" w:hAnsi="仿宋" w:hint="eastAsia"/>
          <w:sz w:val="32"/>
          <w:szCs w:val="32"/>
        </w:rPr>
        <w:t>的礼仪物品，不得损坏，受损严重时则需进行赔偿。借用</w:t>
      </w:r>
      <w:r>
        <w:rPr>
          <w:rFonts w:ascii="仿宋_GB2312" w:eastAsia="仿宋_GB2312" w:hAnsi="仿宋" w:hint="eastAsia"/>
          <w:sz w:val="32"/>
          <w:szCs w:val="32"/>
        </w:rPr>
        <w:t>审批通过后</w:t>
      </w:r>
      <w:r w:rsidR="00006627">
        <w:rPr>
          <w:rFonts w:ascii="仿宋_GB2312" w:eastAsia="仿宋_GB2312" w:hAnsi="仿宋" w:hint="eastAsia"/>
          <w:sz w:val="32"/>
          <w:szCs w:val="32"/>
        </w:rPr>
        <w:t>于活动当天到办公室领取，</w:t>
      </w:r>
      <w:proofErr w:type="gramStart"/>
      <w:r>
        <w:rPr>
          <w:rFonts w:ascii="仿宋_GB2312" w:eastAsia="仿宋_GB2312" w:hAnsi="仿宋" w:hint="eastAsia"/>
          <w:sz w:val="32"/>
          <w:szCs w:val="32"/>
        </w:rPr>
        <w:t>用完</w:t>
      </w:r>
      <w:r w:rsidR="00006627">
        <w:rPr>
          <w:rFonts w:ascii="仿宋_GB2312" w:eastAsia="仿宋_GB2312" w:hAnsi="仿宋" w:hint="eastAsia"/>
          <w:sz w:val="32"/>
          <w:szCs w:val="32"/>
        </w:rPr>
        <w:t>需</w:t>
      </w:r>
      <w:proofErr w:type="gramEnd"/>
      <w:r w:rsidR="00006627">
        <w:rPr>
          <w:rFonts w:ascii="仿宋_GB2312" w:eastAsia="仿宋_GB2312" w:hAnsi="仿宋" w:hint="eastAsia"/>
          <w:sz w:val="32"/>
          <w:szCs w:val="32"/>
        </w:rPr>
        <w:t>清洗后三天内</w:t>
      </w:r>
      <w:proofErr w:type="gramStart"/>
      <w:r w:rsidR="00006627">
        <w:rPr>
          <w:rFonts w:ascii="仿宋_GB2312" w:eastAsia="仿宋_GB2312" w:hAnsi="仿宋" w:hint="eastAsia"/>
          <w:sz w:val="32"/>
          <w:szCs w:val="32"/>
        </w:rPr>
        <w:t>归还至</w:t>
      </w:r>
      <w:r>
        <w:rPr>
          <w:rFonts w:ascii="仿宋_GB2312" w:eastAsia="仿宋_GB2312" w:hAnsi="仿宋" w:hint="eastAsia"/>
          <w:sz w:val="32"/>
          <w:szCs w:val="32"/>
        </w:rPr>
        <w:t>校学生会</w:t>
      </w:r>
      <w:proofErr w:type="gramEnd"/>
      <w:r w:rsidR="00006627">
        <w:rPr>
          <w:rFonts w:ascii="仿宋_GB2312" w:eastAsia="仿宋_GB2312" w:hAnsi="仿宋" w:hint="eastAsia"/>
          <w:sz w:val="32"/>
          <w:szCs w:val="32"/>
        </w:rPr>
        <w:t>办公室。</w:t>
      </w:r>
    </w:p>
    <w:p w:rsidR="000B3D7D" w:rsidRDefault="00D03920" w:rsidP="00D03920">
      <w:pPr>
        <w:spacing w:line="560" w:lineRule="exact"/>
        <w:ind w:firstLineChars="200" w:firstLine="640"/>
        <w:jc w:val="left"/>
        <w:rPr>
          <w:rStyle w:val="a6"/>
          <w:rFonts w:ascii="仿宋_GB2312" w:eastAsia="仿宋_GB2312" w:hAnsi="仿宋"/>
          <w:b w:val="0"/>
          <w:sz w:val="32"/>
          <w:szCs w:val="32"/>
        </w:rPr>
      </w:pPr>
      <w:r>
        <w:rPr>
          <w:rFonts w:ascii="仿宋_GB2312" w:eastAsia="仿宋_GB2312" w:hAnsi="仿宋" w:hint="eastAsia"/>
          <w:sz w:val="32"/>
          <w:szCs w:val="32"/>
        </w:rPr>
        <w:t>（</w:t>
      </w:r>
      <w:r w:rsidR="00D44B88">
        <w:rPr>
          <w:rFonts w:ascii="仿宋_GB2312" w:eastAsia="仿宋_GB2312" w:hAnsi="仿宋" w:hint="eastAsia"/>
          <w:sz w:val="32"/>
          <w:szCs w:val="32"/>
        </w:rPr>
        <w:t>三</w:t>
      </w:r>
      <w:r>
        <w:rPr>
          <w:rFonts w:ascii="仿宋_GB2312" w:eastAsia="仿宋_GB2312" w:hAnsi="仿宋" w:hint="eastAsia"/>
          <w:sz w:val="32"/>
          <w:szCs w:val="32"/>
        </w:rPr>
        <w:t>）</w:t>
      </w:r>
      <w:r w:rsidR="00006627">
        <w:rPr>
          <w:rStyle w:val="a6"/>
          <w:rFonts w:ascii="仿宋_GB2312" w:eastAsia="仿宋_GB2312" w:hAnsi="仿宋" w:hint="eastAsia"/>
          <w:b w:val="0"/>
          <w:sz w:val="32"/>
          <w:szCs w:val="32"/>
        </w:rPr>
        <w:t>红色幕布1条，红色桌布2条，麦克风2个，</w:t>
      </w:r>
      <w:proofErr w:type="gramStart"/>
      <w:r w:rsidR="00006627">
        <w:rPr>
          <w:rStyle w:val="a6"/>
          <w:rFonts w:ascii="仿宋_GB2312" w:eastAsia="仿宋_GB2312" w:hAnsi="仿宋" w:hint="eastAsia"/>
          <w:b w:val="0"/>
          <w:sz w:val="32"/>
          <w:szCs w:val="32"/>
        </w:rPr>
        <w:t>长麦架1个</w:t>
      </w:r>
      <w:proofErr w:type="gramEnd"/>
      <w:r w:rsidR="00006627">
        <w:rPr>
          <w:rStyle w:val="a6"/>
          <w:rFonts w:ascii="仿宋_GB2312" w:eastAsia="仿宋_GB2312" w:hAnsi="仿宋" w:hint="eastAsia"/>
          <w:b w:val="0"/>
          <w:sz w:val="32"/>
          <w:szCs w:val="32"/>
        </w:rPr>
        <w:t>，</w:t>
      </w:r>
      <w:proofErr w:type="gramStart"/>
      <w:r w:rsidR="00006627">
        <w:rPr>
          <w:rStyle w:val="a6"/>
          <w:rFonts w:ascii="仿宋_GB2312" w:eastAsia="仿宋_GB2312" w:hAnsi="仿宋" w:hint="eastAsia"/>
          <w:b w:val="0"/>
          <w:sz w:val="32"/>
          <w:szCs w:val="32"/>
        </w:rPr>
        <w:t>短麦架</w:t>
      </w:r>
      <w:proofErr w:type="gramEnd"/>
      <w:r w:rsidR="00006627">
        <w:rPr>
          <w:rStyle w:val="a6"/>
          <w:rFonts w:ascii="仿宋_GB2312" w:eastAsia="仿宋_GB2312" w:hAnsi="仿宋" w:hint="eastAsia"/>
          <w:b w:val="0"/>
          <w:sz w:val="32"/>
          <w:szCs w:val="32"/>
        </w:rPr>
        <w:t>3个，嘉宾牌20个，托盘4个，横幅1条，地毯2块，彩旗50</w:t>
      </w:r>
      <w:r>
        <w:rPr>
          <w:rStyle w:val="a6"/>
          <w:rFonts w:ascii="仿宋_GB2312" w:eastAsia="仿宋_GB2312" w:hAnsi="仿宋" w:hint="eastAsia"/>
          <w:b w:val="0"/>
          <w:sz w:val="32"/>
          <w:szCs w:val="32"/>
        </w:rPr>
        <w:t>支。以上活动物品申请后各单位应于活动当天携带申请表</w:t>
      </w:r>
      <w:r w:rsidR="00006627">
        <w:rPr>
          <w:rStyle w:val="a6"/>
          <w:rFonts w:ascii="仿宋_GB2312" w:eastAsia="仿宋_GB2312" w:hAnsi="仿宋" w:hint="eastAsia"/>
          <w:b w:val="0"/>
          <w:sz w:val="32"/>
          <w:szCs w:val="32"/>
        </w:rPr>
        <w:t>到</w:t>
      </w:r>
      <w:r>
        <w:rPr>
          <w:rStyle w:val="a6"/>
          <w:rFonts w:ascii="仿宋_GB2312" w:eastAsia="仿宋_GB2312" w:hAnsi="仿宋" w:hint="eastAsia"/>
          <w:b w:val="0"/>
          <w:sz w:val="32"/>
          <w:szCs w:val="32"/>
        </w:rPr>
        <w:t>校学生会</w:t>
      </w:r>
      <w:r w:rsidR="00006627">
        <w:rPr>
          <w:rStyle w:val="a6"/>
          <w:rFonts w:ascii="仿宋_GB2312" w:eastAsia="仿宋_GB2312" w:hAnsi="仿宋" w:hint="eastAsia"/>
          <w:b w:val="0"/>
          <w:sz w:val="32"/>
          <w:szCs w:val="32"/>
        </w:rPr>
        <w:t>办公室找工作人员领取。活动物品原则上应在活动结束当天归还，不能及时归还的请提前与校学生会联系，否则视为违规</w:t>
      </w:r>
      <w:r>
        <w:rPr>
          <w:rStyle w:val="a6"/>
          <w:rFonts w:ascii="仿宋_GB2312" w:eastAsia="仿宋_GB2312" w:hAnsi="仿宋" w:hint="eastAsia"/>
          <w:b w:val="0"/>
          <w:sz w:val="32"/>
          <w:szCs w:val="32"/>
        </w:rPr>
        <w:t>处理</w:t>
      </w:r>
      <w:r w:rsidR="00006627">
        <w:rPr>
          <w:rStyle w:val="a6"/>
          <w:rFonts w:ascii="仿宋_GB2312" w:eastAsia="仿宋_GB2312" w:hAnsi="仿宋" w:hint="eastAsia"/>
          <w:b w:val="0"/>
          <w:sz w:val="32"/>
          <w:szCs w:val="32"/>
        </w:rPr>
        <w:t>。</w:t>
      </w:r>
    </w:p>
    <w:p w:rsidR="000B3D7D" w:rsidRDefault="000B3D7D">
      <w:pPr>
        <w:spacing w:line="560" w:lineRule="exact"/>
        <w:ind w:firstLineChars="200" w:firstLine="640"/>
        <w:rPr>
          <w:rStyle w:val="a6"/>
          <w:rFonts w:ascii="仿宋_GB2312" w:eastAsia="仿宋_GB2312" w:hAnsi="仿宋"/>
          <w:b w:val="0"/>
          <w:sz w:val="32"/>
          <w:szCs w:val="32"/>
        </w:rPr>
      </w:pPr>
    </w:p>
    <w:p w:rsidR="00080268" w:rsidRDefault="00006627" w:rsidP="00080268">
      <w:pPr>
        <w:spacing w:line="560" w:lineRule="exact"/>
        <w:jc w:val="center"/>
        <w:rPr>
          <w:rFonts w:ascii="黑体" w:eastAsia="黑体" w:hAnsi="黑体"/>
          <w:sz w:val="32"/>
          <w:szCs w:val="32"/>
        </w:rPr>
      </w:pPr>
      <w:r>
        <w:rPr>
          <w:rFonts w:ascii="黑体" w:eastAsia="黑体" w:hAnsi="黑体" w:hint="eastAsia"/>
          <w:sz w:val="32"/>
          <w:szCs w:val="32"/>
        </w:rPr>
        <w:t>第三章 申请流程</w:t>
      </w:r>
    </w:p>
    <w:p w:rsidR="00080268" w:rsidRDefault="00006627" w:rsidP="00080268">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第七条</w:t>
      </w:r>
      <w:r w:rsidR="00080268">
        <w:rPr>
          <w:rFonts w:ascii="仿宋_GB2312" w:eastAsia="仿宋_GB2312" w:hAnsi="仿宋" w:hint="eastAsia"/>
          <w:sz w:val="32"/>
          <w:szCs w:val="32"/>
        </w:rPr>
        <w:t xml:space="preserve"> </w:t>
      </w:r>
      <w:r>
        <w:rPr>
          <w:rFonts w:ascii="仿宋_GB2312" w:eastAsia="仿宋_GB2312" w:hAnsi="仿宋" w:hint="eastAsia"/>
          <w:sz w:val="32"/>
          <w:szCs w:val="32"/>
        </w:rPr>
        <w:t>为使学生会</w:t>
      </w:r>
      <w:r w:rsidR="00080268">
        <w:rPr>
          <w:rFonts w:ascii="仿宋_GB2312" w:eastAsia="仿宋_GB2312" w:hAnsi="仿宋" w:hint="eastAsia"/>
          <w:sz w:val="32"/>
          <w:szCs w:val="32"/>
        </w:rPr>
        <w:t>代管</w:t>
      </w:r>
      <w:r>
        <w:rPr>
          <w:rFonts w:ascii="仿宋_GB2312" w:eastAsia="仿宋_GB2312" w:hAnsi="仿宋" w:hint="eastAsia"/>
          <w:sz w:val="32"/>
          <w:szCs w:val="32"/>
        </w:rPr>
        <w:t>资源申请流程规范化，提高工作效率和服务质量，各申请单位</w:t>
      </w:r>
      <w:r w:rsidR="00080268">
        <w:rPr>
          <w:rFonts w:ascii="仿宋_GB2312" w:eastAsia="仿宋_GB2312" w:hAnsi="仿宋" w:hint="eastAsia"/>
          <w:sz w:val="32"/>
          <w:szCs w:val="32"/>
        </w:rPr>
        <w:t>须</w:t>
      </w:r>
      <w:r>
        <w:rPr>
          <w:rFonts w:ascii="仿宋_GB2312" w:eastAsia="仿宋_GB2312" w:hAnsi="仿宋" w:hint="eastAsia"/>
          <w:sz w:val="32"/>
          <w:szCs w:val="32"/>
        </w:rPr>
        <w:t>严格依照以下流程</w:t>
      </w:r>
      <w:r w:rsidR="00080268">
        <w:rPr>
          <w:rFonts w:ascii="仿宋_GB2312" w:eastAsia="仿宋_GB2312" w:hAnsi="仿宋" w:hint="eastAsia"/>
          <w:sz w:val="32"/>
          <w:szCs w:val="32"/>
        </w:rPr>
        <w:t>进行申请。</w:t>
      </w:r>
    </w:p>
    <w:p w:rsidR="00080268" w:rsidRDefault="00080268" w:rsidP="00080268">
      <w:pPr>
        <w:spacing w:line="560" w:lineRule="exact"/>
        <w:ind w:firstLine="525"/>
        <w:jc w:val="left"/>
        <w:rPr>
          <w:rFonts w:ascii="仿宋_GB2312" w:eastAsia="仿宋_GB2312" w:hAnsi="仿宋"/>
          <w:sz w:val="32"/>
          <w:szCs w:val="32"/>
        </w:rPr>
      </w:pPr>
      <w:r>
        <w:rPr>
          <w:rFonts w:ascii="仿宋_GB2312" w:eastAsia="仿宋_GB2312" w:hAnsi="仿宋" w:hint="eastAsia"/>
          <w:sz w:val="32"/>
          <w:szCs w:val="32"/>
        </w:rPr>
        <w:t>（一）</w:t>
      </w:r>
      <w:r w:rsidR="00006627">
        <w:rPr>
          <w:rFonts w:ascii="仿宋_GB2312" w:eastAsia="仿宋_GB2312" w:hAnsi="仿宋" w:hint="eastAsia"/>
          <w:sz w:val="32"/>
          <w:szCs w:val="32"/>
        </w:rPr>
        <w:t>申请单位</w:t>
      </w:r>
      <w:r>
        <w:rPr>
          <w:rFonts w:ascii="仿宋_GB2312" w:eastAsia="仿宋_GB2312" w:hAnsi="仿宋" w:hint="eastAsia"/>
          <w:sz w:val="32"/>
          <w:szCs w:val="32"/>
        </w:rPr>
        <w:t>按照规定时间</w:t>
      </w:r>
      <w:r w:rsidR="00006627">
        <w:rPr>
          <w:rFonts w:ascii="仿宋_GB2312" w:eastAsia="仿宋_GB2312" w:hAnsi="仿宋" w:hint="eastAsia"/>
          <w:sz w:val="32"/>
          <w:szCs w:val="32"/>
        </w:rPr>
        <w:t>提交资源</w:t>
      </w:r>
      <w:r>
        <w:rPr>
          <w:rFonts w:ascii="仿宋_GB2312" w:eastAsia="仿宋_GB2312" w:hAnsi="仿宋" w:hint="eastAsia"/>
          <w:sz w:val="32"/>
          <w:szCs w:val="32"/>
        </w:rPr>
        <w:t>借用</w:t>
      </w:r>
      <w:r w:rsidR="00006627">
        <w:rPr>
          <w:rFonts w:ascii="仿宋_GB2312" w:eastAsia="仿宋_GB2312" w:hAnsi="仿宋" w:hint="eastAsia"/>
          <w:sz w:val="32"/>
          <w:szCs w:val="32"/>
        </w:rPr>
        <w:t>申请表（一式两份）</w:t>
      </w:r>
      <w:proofErr w:type="gramStart"/>
      <w:r w:rsidR="00006627">
        <w:rPr>
          <w:rFonts w:ascii="仿宋_GB2312" w:eastAsia="仿宋_GB2312" w:hAnsi="仿宋" w:hint="eastAsia"/>
          <w:sz w:val="32"/>
          <w:szCs w:val="32"/>
        </w:rPr>
        <w:t>至校学生会</w:t>
      </w:r>
      <w:proofErr w:type="gramEnd"/>
      <w:r w:rsidR="00006627">
        <w:rPr>
          <w:rFonts w:ascii="仿宋_GB2312" w:eastAsia="仿宋_GB2312" w:hAnsi="仿宋" w:hint="eastAsia"/>
          <w:sz w:val="32"/>
          <w:szCs w:val="32"/>
        </w:rPr>
        <w:t>办公室（平字楼105）。</w:t>
      </w:r>
    </w:p>
    <w:p w:rsidR="00080268" w:rsidRDefault="00080268" w:rsidP="00080268">
      <w:pPr>
        <w:spacing w:line="560" w:lineRule="exact"/>
        <w:ind w:firstLine="525"/>
        <w:jc w:val="left"/>
        <w:rPr>
          <w:rFonts w:ascii="仿宋_GB2312" w:eastAsia="仿宋_GB2312" w:hAnsi="仿宋"/>
          <w:sz w:val="32"/>
          <w:szCs w:val="32"/>
        </w:rPr>
      </w:pPr>
      <w:r>
        <w:rPr>
          <w:rFonts w:ascii="仿宋_GB2312" w:eastAsia="仿宋_GB2312" w:hAnsi="仿宋" w:hint="eastAsia"/>
          <w:sz w:val="32"/>
          <w:szCs w:val="32"/>
        </w:rPr>
        <w:t>（二）</w:t>
      </w:r>
      <w:r w:rsidR="00006627">
        <w:rPr>
          <w:rFonts w:ascii="仿宋_GB2312" w:eastAsia="仿宋_GB2312" w:hAnsi="仿宋" w:hint="eastAsia"/>
          <w:sz w:val="32"/>
          <w:szCs w:val="32"/>
        </w:rPr>
        <w:t>办公室值班工作人员核对物品清单与外借工作记录，检查资源物品实有数与申请数是否相符。符合则将申请表</w:t>
      </w:r>
      <w:r>
        <w:rPr>
          <w:rFonts w:ascii="仿宋_GB2312" w:eastAsia="仿宋_GB2312" w:hAnsi="仿宋" w:hint="eastAsia"/>
          <w:sz w:val="32"/>
          <w:szCs w:val="32"/>
        </w:rPr>
        <w:t>置于</w:t>
      </w:r>
      <w:r w:rsidR="00006627">
        <w:rPr>
          <w:rFonts w:ascii="仿宋_GB2312" w:eastAsia="仿宋_GB2312" w:hAnsi="仿宋" w:hint="eastAsia"/>
          <w:sz w:val="32"/>
          <w:szCs w:val="32"/>
        </w:rPr>
        <w:lastRenderedPageBreak/>
        <w:t>办公室</w:t>
      </w:r>
      <w:r>
        <w:rPr>
          <w:rFonts w:ascii="仿宋_GB2312" w:eastAsia="仿宋_GB2312" w:hAnsi="仿宋" w:hint="eastAsia"/>
          <w:sz w:val="32"/>
          <w:szCs w:val="32"/>
        </w:rPr>
        <w:t>存档，</w:t>
      </w:r>
      <w:r w:rsidR="00006627">
        <w:rPr>
          <w:rFonts w:ascii="仿宋_GB2312" w:eastAsia="仿宋_GB2312" w:hAnsi="仿宋" w:hint="eastAsia"/>
          <w:sz w:val="32"/>
          <w:szCs w:val="32"/>
        </w:rPr>
        <w:t>不符合则直接退回给申请单位。</w:t>
      </w:r>
    </w:p>
    <w:p w:rsidR="00080268" w:rsidRDefault="00080268" w:rsidP="00080268">
      <w:pPr>
        <w:spacing w:line="560" w:lineRule="exact"/>
        <w:ind w:firstLine="525"/>
        <w:jc w:val="left"/>
        <w:rPr>
          <w:rFonts w:ascii="仿宋_GB2312" w:eastAsia="仿宋_GB2312" w:hAnsi="仿宋"/>
          <w:sz w:val="32"/>
          <w:szCs w:val="32"/>
        </w:rPr>
      </w:pPr>
      <w:r>
        <w:rPr>
          <w:rFonts w:ascii="仿宋_GB2312" w:eastAsia="仿宋_GB2312" w:hAnsi="仿宋" w:hint="eastAsia"/>
          <w:sz w:val="32"/>
          <w:szCs w:val="32"/>
        </w:rPr>
        <w:t>（三）校学生会综合事务部</w:t>
      </w:r>
      <w:r w:rsidR="00006627">
        <w:rPr>
          <w:rFonts w:ascii="仿宋_GB2312" w:eastAsia="仿宋_GB2312" w:hAnsi="仿宋" w:hint="eastAsia"/>
          <w:sz w:val="32"/>
          <w:szCs w:val="32"/>
        </w:rPr>
        <w:t>在一个工作日内对申请表进行复核。通过则由</w:t>
      </w:r>
      <w:r>
        <w:rPr>
          <w:rFonts w:ascii="仿宋_GB2312" w:eastAsia="仿宋_GB2312" w:hAnsi="仿宋" w:hint="eastAsia"/>
          <w:sz w:val="32"/>
          <w:szCs w:val="32"/>
        </w:rPr>
        <w:t>学生会工作人员</w:t>
      </w:r>
      <w:r w:rsidR="00006627">
        <w:rPr>
          <w:rFonts w:ascii="仿宋_GB2312" w:eastAsia="仿宋_GB2312" w:hAnsi="仿宋" w:hint="eastAsia"/>
          <w:sz w:val="32"/>
          <w:szCs w:val="32"/>
        </w:rPr>
        <w:t>签字确认</w:t>
      </w:r>
      <w:r>
        <w:rPr>
          <w:rFonts w:ascii="仿宋_GB2312" w:eastAsia="仿宋_GB2312" w:hAnsi="仿宋" w:hint="eastAsia"/>
          <w:sz w:val="32"/>
          <w:szCs w:val="32"/>
        </w:rPr>
        <w:t>并</w:t>
      </w:r>
      <w:r w:rsidR="00006627">
        <w:rPr>
          <w:rFonts w:ascii="仿宋_GB2312" w:eastAsia="仿宋_GB2312" w:hAnsi="仿宋" w:hint="eastAsia"/>
          <w:sz w:val="32"/>
          <w:szCs w:val="32"/>
        </w:rPr>
        <w:t>通知申请单位到办公室取回申请表（一份）；不通过则由办公室值班人员及时联系该申请单位告知申请无效及其原因。（一个工作日后仍未收到通知的单位应及时到办公室咨询，以免延误该单位后续工作开展）。</w:t>
      </w:r>
    </w:p>
    <w:p w:rsidR="00080268" w:rsidRDefault="00080268" w:rsidP="00080268">
      <w:pPr>
        <w:spacing w:line="560" w:lineRule="exact"/>
        <w:ind w:firstLine="525"/>
        <w:jc w:val="left"/>
        <w:rPr>
          <w:rFonts w:ascii="黑体" w:eastAsia="黑体" w:hAnsi="黑体"/>
          <w:sz w:val="32"/>
          <w:szCs w:val="32"/>
        </w:rPr>
      </w:pPr>
      <w:r>
        <w:rPr>
          <w:rFonts w:ascii="仿宋_GB2312" w:eastAsia="仿宋_GB2312" w:hAnsi="仿宋" w:hint="eastAsia"/>
          <w:sz w:val="32"/>
          <w:szCs w:val="32"/>
        </w:rPr>
        <w:t>（四）</w:t>
      </w:r>
      <w:r w:rsidR="00006627">
        <w:rPr>
          <w:rFonts w:ascii="仿宋_GB2312" w:eastAsia="仿宋_GB2312" w:hAnsi="仿宋" w:hint="eastAsia"/>
          <w:sz w:val="32"/>
          <w:szCs w:val="32"/>
        </w:rPr>
        <w:t>申请成功后请于活动当日携带申请表到</w:t>
      </w:r>
      <w:r>
        <w:rPr>
          <w:rFonts w:ascii="仿宋_GB2312" w:eastAsia="仿宋_GB2312" w:hAnsi="仿宋" w:hint="eastAsia"/>
          <w:sz w:val="32"/>
          <w:szCs w:val="32"/>
        </w:rPr>
        <w:t>校学生会</w:t>
      </w:r>
      <w:r w:rsidR="00006627">
        <w:rPr>
          <w:rFonts w:ascii="仿宋_GB2312" w:eastAsia="仿宋_GB2312" w:hAnsi="仿宋" w:hint="eastAsia"/>
          <w:sz w:val="32"/>
          <w:szCs w:val="32"/>
        </w:rPr>
        <w:t>办公室领取</w:t>
      </w:r>
      <w:r>
        <w:rPr>
          <w:rFonts w:ascii="仿宋_GB2312" w:eastAsia="仿宋_GB2312" w:hAnsi="仿宋" w:hint="eastAsia"/>
          <w:sz w:val="32"/>
          <w:szCs w:val="32"/>
        </w:rPr>
        <w:t xml:space="preserve">申请物资 </w:t>
      </w:r>
      <w:r w:rsidR="00006627">
        <w:rPr>
          <w:rFonts w:ascii="仿宋_GB2312" w:eastAsia="仿宋_GB2312" w:hAnsi="仿宋" w:hint="eastAsia"/>
          <w:sz w:val="32"/>
          <w:szCs w:val="32"/>
        </w:rPr>
        <w:t>。（需要提前到报告厅布置会场的请到办公室找值班人员开门）。</w:t>
      </w:r>
    </w:p>
    <w:p w:rsidR="000B3D7D" w:rsidRPr="00080268" w:rsidRDefault="00006627" w:rsidP="00080268">
      <w:pPr>
        <w:spacing w:line="560" w:lineRule="exact"/>
        <w:ind w:firstLine="525"/>
        <w:jc w:val="left"/>
        <w:rPr>
          <w:rFonts w:ascii="黑体" w:eastAsia="黑体" w:hAnsi="黑体"/>
          <w:sz w:val="32"/>
          <w:szCs w:val="32"/>
        </w:rPr>
      </w:pPr>
      <w:r>
        <w:rPr>
          <w:rFonts w:ascii="仿宋_GB2312" w:eastAsia="仿宋_GB2312" w:hAnsi="仿宋" w:hint="eastAsia"/>
          <w:b/>
          <w:sz w:val="32"/>
          <w:szCs w:val="32"/>
        </w:rPr>
        <w:t>第八条</w:t>
      </w:r>
      <w:r>
        <w:rPr>
          <w:rFonts w:ascii="仿宋_GB2312" w:eastAsia="仿宋_GB2312" w:hAnsi="仿宋" w:hint="eastAsia"/>
          <w:sz w:val="32"/>
          <w:szCs w:val="32"/>
        </w:rPr>
        <w:t xml:space="preserve"> </w:t>
      </w:r>
      <w:r>
        <w:rPr>
          <w:rFonts w:ascii="仿宋_GB2312" w:eastAsia="仿宋_GB2312" w:hAnsi="仿宋" w:hint="eastAsia"/>
          <w:color w:val="000000"/>
          <w:kern w:val="0"/>
          <w:sz w:val="32"/>
        </w:rPr>
        <w:t>如因下雨等天气</w:t>
      </w:r>
      <w:r w:rsidR="00080268">
        <w:rPr>
          <w:rFonts w:ascii="仿宋_GB2312" w:eastAsia="仿宋_GB2312" w:hAnsi="仿宋" w:hint="eastAsia"/>
          <w:color w:val="000000"/>
          <w:kern w:val="0"/>
          <w:sz w:val="32"/>
        </w:rPr>
        <w:t>原因</w:t>
      </w:r>
      <w:r>
        <w:rPr>
          <w:rFonts w:ascii="仿宋_GB2312" w:eastAsia="仿宋_GB2312" w:hAnsi="仿宋" w:hint="eastAsia"/>
          <w:color w:val="000000"/>
          <w:kern w:val="0"/>
          <w:sz w:val="32"/>
        </w:rPr>
        <w:t>需延后户外场地借用</w:t>
      </w:r>
      <w:r w:rsidR="00080268">
        <w:rPr>
          <w:rFonts w:ascii="仿宋_GB2312" w:eastAsia="仿宋_GB2312" w:hAnsi="仿宋" w:hint="eastAsia"/>
          <w:color w:val="000000"/>
          <w:kern w:val="0"/>
          <w:sz w:val="32"/>
        </w:rPr>
        <w:t>的，</w:t>
      </w:r>
      <w:r>
        <w:rPr>
          <w:rFonts w:ascii="仿宋_GB2312" w:eastAsia="仿宋_GB2312" w:hAnsi="仿宋" w:hint="eastAsia"/>
          <w:color w:val="000000"/>
          <w:kern w:val="0"/>
          <w:sz w:val="32"/>
        </w:rPr>
        <w:t>申请单位需到</w:t>
      </w:r>
      <w:r w:rsidR="00080268">
        <w:rPr>
          <w:rFonts w:ascii="仿宋_GB2312" w:eastAsia="仿宋_GB2312" w:hAnsi="仿宋" w:hint="eastAsia"/>
          <w:color w:val="000000"/>
          <w:kern w:val="0"/>
          <w:sz w:val="32"/>
        </w:rPr>
        <w:t>校学生会</w:t>
      </w:r>
      <w:r>
        <w:rPr>
          <w:rFonts w:ascii="仿宋_GB2312" w:eastAsia="仿宋_GB2312" w:hAnsi="仿宋" w:hint="eastAsia"/>
          <w:color w:val="000000"/>
          <w:kern w:val="0"/>
          <w:sz w:val="32"/>
        </w:rPr>
        <w:t>办公室更改场地借用时间。</w:t>
      </w:r>
    </w:p>
    <w:p w:rsidR="000B3D7D" w:rsidRDefault="000B3D7D">
      <w:pPr>
        <w:spacing w:line="560" w:lineRule="exact"/>
        <w:jc w:val="center"/>
        <w:rPr>
          <w:rFonts w:ascii="仿宋_GB2312" w:eastAsia="仿宋_GB2312" w:hAnsi="仿宋"/>
          <w:b/>
          <w:sz w:val="32"/>
          <w:szCs w:val="32"/>
        </w:rPr>
      </w:pPr>
    </w:p>
    <w:p w:rsidR="00080268" w:rsidRDefault="00006627" w:rsidP="00080268">
      <w:pPr>
        <w:spacing w:line="560" w:lineRule="exact"/>
        <w:jc w:val="center"/>
        <w:rPr>
          <w:rFonts w:ascii="黑体" w:eastAsia="黑体" w:hAnsi="黑体"/>
          <w:sz w:val="32"/>
          <w:szCs w:val="32"/>
        </w:rPr>
      </w:pPr>
      <w:r>
        <w:rPr>
          <w:rFonts w:ascii="黑体" w:eastAsia="黑体" w:hAnsi="黑体" w:hint="eastAsia"/>
          <w:sz w:val="32"/>
          <w:szCs w:val="32"/>
        </w:rPr>
        <w:t>第四章 资源管理</w:t>
      </w:r>
    </w:p>
    <w:p w:rsidR="00080268" w:rsidRDefault="00006627" w:rsidP="00080268">
      <w:pPr>
        <w:spacing w:line="560" w:lineRule="exact"/>
        <w:ind w:firstLine="645"/>
        <w:jc w:val="left"/>
        <w:rPr>
          <w:rFonts w:ascii="黑体" w:eastAsia="黑体" w:hAnsi="黑体"/>
          <w:sz w:val="32"/>
          <w:szCs w:val="32"/>
        </w:rPr>
      </w:pPr>
      <w:r>
        <w:rPr>
          <w:rFonts w:ascii="仿宋_GB2312" w:eastAsia="仿宋_GB2312" w:hAnsi="仿宋" w:hint="eastAsia"/>
          <w:b/>
          <w:sz w:val="32"/>
          <w:szCs w:val="32"/>
        </w:rPr>
        <w:t>第</w:t>
      </w:r>
      <w:r w:rsidR="00080268">
        <w:rPr>
          <w:rFonts w:ascii="仿宋_GB2312" w:eastAsia="仿宋_GB2312" w:hAnsi="仿宋" w:hint="eastAsia"/>
          <w:b/>
          <w:sz w:val="32"/>
          <w:szCs w:val="32"/>
        </w:rPr>
        <w:t>九</w:t>
      </w:r>
      <w:r>
        <w:rPr>
          <w:rFonts w:ascii="仿宋_GB2312" w:eastAsia="仿宋_GB2312" w:hAnsi="仿宋" w:hint="eastAsia"/>
          <w:b/>
          <w:sz w:val="32"/>
          <w:szCs w:val="32"/>
        </w:rPr>
        <w:t>条</w:t>
      </w:r>
      <w:r w:rsidR="00080268">
        <w:rPr>
          <w:rFonts w:ascii="仿宋_GB2312" w:eastAsia="仿宋_GB2312" w:hAnsi="仿宋" w:hint="eastAsia"/>
          <w:sz w:val="32"/>
          <w:szCs w:val="32"/>
        </w:rPr>
        <w:t xml:space="preserve"> </w:t>
      </w:r>
      <w:r>
        <w:rPr>
          <w:rFonts w:ascii="仿宋_GB2312" w:eastAsia="仿宋_GB2312" w:hAnsi="仿宋" w:hint="eastAsia"/>
          <w:sz w:val="32"/>
          <w:szCs w:val="32"/>
        </w:rPr>
        <w:t>学生会</w:t>
      </w:r>
      <w:r w:rsidR="00080268">
        <w:rPr>
          <w:rFonts w:ascii="仿宋_GB2312" w:eastAsia="仿宋_GB2312" w:hAnsi="仿宋" w:hint="eastAsia"/>
          <w:sz w:val="32"/>
          <w:szCs w:val="32"/>
        </w:rPr>
        <w:t>代管</w:t>
      </w:r>
      <w:r>
        <w:rPr>
          <w:rFonts w:ascii="仿宋_GB2312" w:eastAsia="仿宋_GB2312" w:hAnsi="仿宋" w:hint="eastAsia"/>
          <w:sz w:val="32"/>
          <w:szCs w:val="32"/>
        </w:rPr>
        <w:t>资源属</w:t>
      </w:r>
      <w:r w:rsidR="00080268">
        <w:rPr>
          <w:rFonts w:ascii="仿宋_GB2312" w:eastAsia="仿宋_GB2312" w:hAnsi="仿宋" w:hint="eastAsia"/>
          <w:sz w:val="32"/>
          <w:szCs w:val="32"/>
        </w:rPr>
        <w:t>于</w:t>
      </w:r>
      <w:r>
        <w:rPr>
          <w:rFonts w:ascii="仿宋_GB2312" w:eastAsia="仿宋_GB2312" w:hAnsi="仿宋" w:hint="eastAsia"/>
          <w:sz w:val="32"/>
          <w:szCs w:val="32"/>
        </w:rPr>
        <w:t>我校公共</w:t>
      </w:r>
      <w:r w:rsidR="00080268">
        <w:rPr>
          <w:rFonts w:ascii="仿宋_GB2312" w:eastAsia="仿宋_GB2312" w:hAnsi="仿宋" w:hint="eastAsia"/>
          <w:sz w:val="32"/>
          <w:szCs w:val="32"/>
        </w:rPr>
        <w:t>资源</w:t>
      </w:r>
      <w:r>
        <w:rPr>
          <w:rFonts w:ascii="仿宋_GB2312" w:eastAsia="仿宋_GB2312" w:hAnsi="仿宋" w:hint="eastAsia"/>
          <w:sz w:val="32"/>
          <w:szCs w:val="32"/>
        </w:rPr>
        <w:t>，所有资源由</w:t>
      </w:r>
      <w:r w:rsidR="00080268">
        <w:rPr>
          <w:rFonts w:ascii="仿宋_GB2312" w:eastAsia="仿宋_GB2312" w:hAnsi="仿宋" w:hint="eastAsia"/>
          <w:sz w:val="32"/>
          <w:szCs w:val="32"/>
        </w:rPr>
        <w:t>校学生会</w:t>
      </w:r>
      <w:r>
        <w:rPr>
          <w:rFonts w:ascii="仿宋_GB2312" w:eastAsia="仿宋_GB2312" w:hAnsi="仿宋" w:hint="eastAsia"/>
          <w:sz w:val="32"/>
          <w:szCs w:val="32"/>
        </w:rPr>
        <w:t>办公室统一管理和保存，任何集体和个人</w:t>
      </w:r>
      <w:r w:rsidR="00080268">
        <w:rPr>
          <w:rFonts w:ascii="仿宋_GB2312" w:eastAsia="仿宋_GB2312" w:hAnsi="仿宋" w:hint="eastAsia"/>
          <w:sz w:val="32"/>
          <w:szCs w:val="32"/>
        </w:rPr>
        <w:t>不得私自占有。</w:t>
      </w:r>
    </w:p>
    <w:p w:rsidR="00080268" w:rsidRDefault="00006627" w:rsidP="00080268">
      <w:pPr>
        <w:spacing w:line="560" w:lineRule="exact"/>
        <w:ind w:firstLine="645"/>
        <w:jc w:val="left"/>
        <w:rPr>
          <w:rFonts w:ascii="仿宋_GB2312" w:eastAsia="仿宋_GB2312" w:hAnsi="仿宋"/>
          <w:sz w:val="32"/>
          <w:szCs w:val="32"/>
        </w:rPr>
      </w:pPr>
      <w:r>
        <w:rPr>
          <w:rFonts w:ascii="仿宋_GB2312" w:eastAsia="仿宋_GB2312" w:hAnsi="仿宋" w:hint="eastAsia"/>
          <w:b/>
          <w:sz w:val="32"/>
          <w:szCs w:val="32"/>
        </w:rPr>
        <w:t>第十条</w:t>
      </w:r>
      <w:r w:rsidR="00080268">
        <w:rPr>
          <w:rFonts w:ascii="仿宋_GB2312" w:eastAsia="仿宋_GB2312" w:hAnsi="仿宋" w:hint="eastAsia"/>
          <w:sz w:val="32"/>
          <w:szCs w:val="32"/>
        </w:rPr>
        <w:t xml:space="preserve"> </w:t>
      </w:r>
      <w:r>
        <w:rPr>
          <w:rFonts w:ascii="仿宋_GB2312" w:eastAsia="仿宋_GB2312" w:hAnsi="仿宋" w:hint="eastAsia"/>
          <w:sz w:val="32"/>
          <w:szCs w:val="32"/>
        </w:rPr>
        <w:t>对有下列行为之一的，经校学生会清查发现后报</w:t>
      </w:r>
      <w:r w:rsidR="00080268">
        <w:rPr>
          <w:rFonts w:ascii="仿宋_GB2312" w:eastAsia="仿宋_GB2312" w:hAnsi="仿宋" w:hint="eastAsia"/>
          <w:sz w:val="32"/>
          <w:szCs w:val="32"/>
        </w:rPr>
        <w:t>学生会</w:t>
      </w:r>
      <w:r>
        <w:rPr>
          <w:rFonts w:ascii="仿宋_GB2312" w:eastAsia="仿宋_GB2312" w:hAnsi="仿宋" w:hint="eastAsia"/>
          <w:sz w:val="32"/>
          <w:szCs w:val="32"/>
        </w:rPr>
        <w:t>主席团核实，依违规程度和资源受损程度对该单位做出相应追责和处理。</w:t>
      </w:r>
    </w:p>
    <w:p w:rsidR="00080268" w:rsidRDefault="00080268" w:rsidP="00080268">
      <w:pPr>
        <w:spacing w:line="560" w:lineRule="exact"/>
        <w:ind w:firstLine="645"/>
        <w:jc w:val="left"/>
        <w:rPr>
          <w:rFonts w:ascii="仿宋_GB2312" w:eastAsia="仿宋_GB2312" w:hAnsi="仿宋"/>
          <w:color w:val="000000"/>
          <w:sz w:val="32"/>
          <w:szCs w:val="32"/>
        </w:rPr>
      </w:pPr>
      <w:r>
        <w:rPr>
          <w:rFonts w:ascii="仿宋_GB2312" w:eastAsia="仿宋_GB2312" w:hAnsi="仿宋" w:hint="eastAsia"/>
          <w:sz w:val="32"/>
          <w:szCs w:val="32"/>
        </w:rPr>
        <w:t>（一）</w:t>
      </w:r>
      <w:r w:rsidR="00006627">
        <w:rPr>
          <w:rFonts w:ascii="仿宋_GB2312" w:eastAsia="仿宋_GB2312" w:hAnsi="仿宋" w:hint="eastAsia"/>
          <w:color w:val="000000"/>
          <w:sz w:val="32"/>
          <w:szCs w:val="32"/>
        </w:rPr>
        <w:t>在报告厅、教室（包括门面、墙面、电灯、风扇、桌面、地板等）粘贴任何装饰品。</w:t>
      </w:r>
    </w:p>
    <w:p w:rsidR="00080268" w:rsidRDefault="00080268" w:rsidP="00080268">
      <w:pPr>
        <w:spacing w:line="560" w:lineRule="exact"/>
        <w:ind w:firstLine="645"/>
        <w:jc w:val="left"/>
        <w:rPr>
          <w:rFonts w:ascii="仿宋_GB2312" w:eastAsia="仿宋_GB2312" w:hAnsi="仿宋"/>
          <w:sz w:val="32"/>
          <w:szCs w:val="32"/>
        </w:rPr>
      </w:pPr>
      <w:r>
        <w:rPr>
          <w:rFonts w:ascii="仿宋_GB2312" w:eastAsia="仿宋_GB2312" w:hAnsi="仿宋" w:hint="eastAsia"/>
          <w:color w:val="000000"/>
          <w:sz w:val="32"/>
          <w:szCs w:val="32"/>
        </w:rPr>
        <w:t>（二）</w:t>
      </w:r>
      <w:r w:rsidR="00006627">
        <w:rPr>
          <w:rFonts w:ascii="仿宋_GB2312" w:eastAsia="仿宋_GB2312" w:hAnsi="仿宋" w:hint="eastAsia"/>
          <w:sz w:val="32"/>
          <w:szCs w:val="32"/>
        </w:rPr>
        <w:t>擅自使用、违规使用报告厅多媒体设备。</w:t>
      </w:r>
    </w:p>
    <w:p w:rsidR="00080268" w:rsidRDefault="00080268" w:rsidP="00080268">
      <w:pPr>
        <w:spacing w:line="560" w:lineRule="exact"/>
        <w:ind w:firstLine="645"/>
        <w:jc w:val="left"/>
        <w:rPr>
          <w:rFonts w:ascii="仿宋_GB2312" w:eastAsia="仿宋_GB2312" w:hAnsi="仿宋"/>
          <w:color w:val="000000"/>
          <w:sz w:val="32"/>
          <w:szCs w:val="32"/>
        </w:rPr>
      </w:pPr>
      <w:r>
        <w:rPr>
          <w:rFonts w:ascii="仿宋_GB2312" w:eastAsia="仿宋_GB2312" w:hAnsi="仿宋" w:hint="eastAsia"/>
          <w:sz w:val="32"/>
          <w:szCs w:val="32"/>
        </w:rPr>
        <w:t>（三）</w:t>
      </w:r>
      <w:r w:rsidR="00006627">
        <w:rPr>
          <w:rFonts w:ascii="仿宋_GB2312" w:eastAsia="仿宋_GB2312" w:hAnsi="仿宋" w:hint="eastAsia"/>
          <w:color w:val="000000"/>
          <w:sz w:val="32"/>
          <w:szCs w:val="32"/>
        </w:rPr>
        <w:t>布置会场期间无人在报告厅看管，造成报告厅内物</w:t>
      </w:r>
      <w:r w:rsidR="00006627">
        <w:rPr>
          <w:rFonts w:ascii="仿宋_GB2312" w:eastAsia="仿宋_GB2312" w:hAnsi="仿宋" w:hint="eastAsia"/>
          <w:color w:val="000000"/>
          <w:sz w:val="32"/>
          <w:szCs w:val="32"/>
        </w:rPr>
        <w:lastRenderedPageBreak/>
        <w:t>品的丢失和损坏。</w:t>
      </w:r>
    </w:p>
    <w:p w:rsidR="00B86D0B" w:rsidRDefault="00080268" w:rsidP="00B86D0B">
      <w:pPr>
        <w:spacing w:line="560" w:lineRule="exact"/>
        <w:ind w:firstLine="645"/>
        <w:jc w:val="left"/>
        <w:rPr>
          <w:rFonts w:ascii="仿宋_GB2312" w:eastAsia="仿宋_GB2312" w:hAnsi="仿宋"/>
          <w:sz w:val="32"/>
          <w:szCs w:val="32"/>
        </w:rPr>
      </w:pPr>
      <w:r>
        <w:rPr>
          <w:rFonts w:ascii="仿宋_GB2312" w:eastAsia="仿宋_GB2312" w:hAnsi="仿宋" w:hint="eastAsia"/>
          <w:color w:val="000000"/>
          <w:sz w:val="32"/>
          <w:szCs w:val="32"/>
        </w:rPr>
        <w:t>（四）</w:t>
      </w:r>
      <w:r w:rsidR="00006627">
        <w:rPr>
          <w:rFonts w:ascii="仿宋_GB2312" w:eastAsia="仿宋_GB2312" w:hAnsi="仿宋" w:hint="eastAsia"/>
          <w:sz w:val="32"/>
          <w:szCs w:val="32"/>
        </w:rPr>
        <w:t>在报告厅开展活动时，将学生会资源（幕布、桌布、长梯等物品）置于报告厅门外。</w:t>
      </w:r>
    </w:p>
    <w:p w:rsidR="00B86D0B" w:rsidRDefault="00B86D0B" w:rsidP="00B86D0B">
      <w:pPr>
        <w:spacing w:line="560" w:lineRule="exact"/>
        <w:ind w:firstLine="645"/>
        <w:jc w:val="left"/>
        <w:rPr>
          <w:rFonts w:ascii="仿宋_GB2312" w:eastAsia="仿宋_GB2312" w:hAnsi="仿宋"/>
          <w:color w:val="000000"/>
          <w:sz w:val="32"/>
          <w:szCs w:val="32"/>
        </w:rPr>
      </w:pPr>
      <w:r>
        <w:rPr>
          <w:rFonts w:ascii="仿宋_GB2312" w:eastAsia="仿宋_GB2312" w:hAnsi="仿宋" w:hint="eastAsia"/>
          <w:sz w:val="32"/>
          <w:szCs w:val="32"/>
        </w:rPr>
        <w:t>（五）</w:t>
      </w:r>
      <w:r>
        <w:rPr>
          <w:rFonts w:ascii="仿宋_GB2312" w:eastAsia="仿宋_GB2312" w:hAnsi="仿宋" w:hint="eastAsia"/>
          <w:color w:val="000000"/>
          <w:sz w:val="32"/>
          <w:szCs w:val="32"/>
        </w:rPr>
        <w:t>坐在报告厅的桌面和站上桌椅进行拍照、玩耍。</w:t>
      </w:r>
    </w:p>
    <w:p w:rsidR="00B86D0B" w:rsidRDefault="00B86D0B" w:rsidP="00B86D0B">
      <w:pPr>
        <w:spacing w:line="560" w:lineRule="exact"/>
        <w:ind w:firstLine="645"/>
        <w:jc w:val="left"/>
        <w:rPr>
          <w:rFonts w:ascii="仿宋_GB2312" w:eastAsia="仿宋_GB2312" w:hAnsi="仿宋"/>
          <w:color w:val="000000"/>
          <w:sz w:val="32"/>
          <w:szCs w:val="32"/>
        </w:rPr>
      </w:pPr>
      <w:r>
        <w:rPr>
          <w:rFonts w:ascii="仿宋_GB2312" w:eastAsia="仿宋_GB2312" w:hAnsi="仿宋" w:hint="eastAsia"/>
          <w:color w:val="000000"/>
          <w:sz w:val="32"/>
          <w:szCs w:val="32"/>
        </w:rPr>
        <w:t>（六）</w:t>
      </w:r>
      <w:r w:rsidR="00006627">
        <w:rPr>
          <w:rFonts w:ascii="仿宋_GB2312" w:eastAsia="仿宋_GB2312" w:hAnsi="仿宋" w:hint="eastAsia"/>
          <w:color w:val="000000"/>
          <w:sz w:val="32"/>
          <w:szCs w:val="32"/>
        </w:rPr>
        <w:t>将任意装饰粘贴或悬挂于</w:t>
      </w:r>
      <w:r w:rsidR="00006627">
        <w:rPr>
          <w:rFonts w:ascii="仿宋_GB2312" w:eastAsia="仿宋_GB2312" w:hAnsi="仿宋" w:hint="eastAsia"/>
          <w:sz w:val="32"/>
          <w:szCs w:val="32"/>
        </w:rPr>
        <w:t>报告厅的幕布上(靠墙的红色背景幕布</w:t>
      </w:r>
      <w:r w:rsidR="00006627">
        <w:rPr>
          <w:rFonts w:ascii="仿宋_GB2312" w:eastAsia="仿宋_GB2312" w:hAnsi="仿宋" w:hint="eastAsia"/>
          <w:color w:val="000000"/>
          <w:sz w:val="32"/>
          <w:szCs w:val="32"/>
        </w:rPr>
        <w:t>)。</w:t>
      </w:r>
    </w:p>
    <w:p w:rsidR="000B3D7D" w:rsidRPr="00B86D0B" w:rsidRDefault="00B86D0B" w:rsidP="00B86D0B">
      <w:pPr>
        <w:spacing w:line="560" w:lineRule="exact"/>
        <w:ind w:firstLine="645"/>
        <w:jc w:val="left"/>
        <w:rPr>
          <w:rFonts w:ascii="黑体" w:eastAsia="黑体" w:hAnsi="黑体"/>
          <w:sz w:val="32"/>
          <w:szCs w:val="32"/>
        </w:rPr>
      </w:pPr>
      <w:r>
        <w:rPr>
          <w:rFonts w:ascii="仿宋_GB2312" w:eastAsia="仿宋_GB2312" w:hAnsi="仿宋" w:hint="eastAsia"/>
          <w:color w:val="000000"/>
          <w:sz w:val="32"/>
          <w:szCs w:val="32"/>
        </w:rPr>
        <w:t>（七）在</w:t>
      </w:r>
      <w:r w:rsidR="00006627">
        <w:rPr>
          <w:rFonts w:ascii="仿宋_GB2312" w:eastAsia="仿宋_GB2312" w:hAnsi="仿宋" w:hint="eastAsia"/>
          <w:color w:val="000000"/>
          <w:sz w:val="32"/>
          <w:szCs w:val="32"/>
        </w:rPr>
        <w:t>报告</w:t>
      </w:r>
      <w:proofErr w:type="gramStart"/>
      <w:r w:rsidR="00006627">
        <w:rPr>
          <w:rFonts w:ascii="仿宋_GB2312" w:eastAsia="仿宋_GB2312" w:hAnsi="仿宋" w:hint="eastAsia"/>
          <w:color w:val="000000"/>
          <w:sz w:val="32"/>
          <w:szCs w:val="32"/>
        </w:rPr>
        <w:t>厅使用</w:t>
      </w:r>
      <w:proofErr w:type="gramEnd"/>
      <w:r w:rsidR="00006627">
        <w:rPr>
          <w:rFonts w:ascii="仿宋_GB2312" w:eastAsia="仿宋_GB2312" w:hAnsi="仿宋" w:hint="eastAsia"/>
          <w:color w:val="000000"/>
          <w:sz w:val="32"/>
          <w:szCs w:val="32"/>
        </w:rPr>
        <w:t>透明胶、双面胶和浆糊粘贴</w:t>
      </w:r>
      <w:r>
        <w:rPr>
          <w:rFonts w:ascii="仿宋_GB2312" w:eastAsia="仿宋_GB2312" w:hAnsi="仿宋" w:hint="eastAsia"/>
          <w:color w:val="000000"/>
          <w:sz w:val="32"/>
          <w:szCs w:val="32"/>
        </w:rPr>
        <w:t>相关物品</w:t>
      </w:r>
      <w:r w:rsidR="00006627">
        <w:rPr>
          <w:rFonts w:ascii="仿宋_GB2312" w:eastAsia="仿宋_GB2312" w:hAnsi="仿宋" w:hint="eastAsia"/>
          <w:color w:val="000000"/>
          <w:sz w:val="32"/>
          <w:szCs w:val="32"/>
        </w:rPr>
        <w:t>。</w:t>
      </w:r>
    </w:p>
    <w:p w:rsidR="00B86D0B" w:rsidRDefault="00B86D0B" w:rsidP="00B86D0B">
      <w:pPr>
        <w:pStyle w:val="1"/>
        <w:spacing w:line="560" w:lineRule="exact"/>
        <w:ind w:firstLine="640"/>
        <w:jc w:val="left"/>
        <w:rPr>
          <w:rFonts w:ascii="仿宋_GB2312" w:eastAsia="仿宋_GB2312" w:hAnsi="仿宋"/>
          <w:color w:val="000000"/>
          <w:sz w:val="32"/>
          <w:szCs w:val="32"/>
        </w:rPr>
      </w:pPr>
      <w:r>
        <w:rPr>
          <w:rFonts w:ascii="仿宋_GB2312" w:eastAsia="仿宋_GB2312" w:hAnsi="仿宋" w:hint="eastAsia"/>
          <w:sz w:val="32"/>
          <w:szCs w:val="32"/>
        </w:rPr>
        <w:t>（八）</w:t>
      </w:r>
      <w:r w:rsidR="00006627">
        <w:rPr>
          <w:rFonts w:ascii="仿宋_GB2312" w:eastAsia="仿宋_GB2312" w:hAnsi="仿宋" w:hint="eastAsia"/>
          <w:color w:val="000000"/>
          <w:sz w:val="32"/>
          <w:szCs w:val="32"/>
        </w:rPr>
        <w:t>下雨情况下仍私自使用</w:t>
      </w:r>
      <w:r>
        <w:rPr>
          <w:rFonts w:ascii="仿宋_GB2312" w:eastAsia="仿宋_GB2312" w:hAnsi="仿宋" w:hint="eastAsia"/>
          <w:color w:val="000000"/>
          <w:sz w:val="32"/>
          <w:szCs w:val="32"/>
        </w:rPr>
        <w:t>相关物资</w:t>
      </w:r>
      <w:r w:rsidR="00006627">
        <w:rPr>
          <w:rFonts w:ascii="仿宋_GB2312" w:eastAsia="仿宋_GB2312" w:hAnsi="仿宋" w:hint="eastAsia"/>
          <w:color w:val="000000"/>
          <w:sz w:val="32"/>
          <w:szCs w:val="32"/>
        </w:rPr>
        <w:t>开展户外活动。</w:t>
      </w:r>
    </w:p>
    <w:p w:rsidR="00B86D0B" w:rsidRDefault="00B86D0B" w:rsidP="00B86D0B">
      <w:pPr>
        <w:pStyle w:val="1"/>
        <w:spacing w:line="560" w:lineRule="exact"/>
        <w:ind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（九）</w:t>
      </w:r>
      <w:r w:rsidR="00006627">
        <w:rPr>
          <w:rFonts w:ascii="仿宋_GB2312" w:eastAsia="仿宋_GB2312" w:hAnsi="仿宋" w:hint="eastAsia"/>
          <w:color w:val="000000"/>
          <w:sz w:val="32"/>
          <w:szCs w:val="32"/>
        </w:rPr>
        <w:t>任何因</w:t>
      </w:r>
      <w:r>
        <w:rPr>
          <w:rFonts w:ascii="仿宋_GB2312" w:eastAsia="仿宋_GB2312" w:hAnsi="仿宋" w:hint="eastAsia"/>
          <w:color w:val="000000"/>
          <w:sz w:val="32"/>
          <w:szCs w:val="32"/>
        </w:rPr>
        <w:t>借用</w:t>
      </w:r>
      <w:r w:rsidR="00006627">
        <w:rPr>
          <w:rFonts w:ascii="仿宋_GB2312" w:eastAsia="仿宋_GB2312" w:hAnsi="仿宋" w:hint="eastAsia"/>
          <w:color w:val="000000"/>
          <w:sz w:val="32"/>
          <w:szCs w:val="32"/>
        </w:rPr>
        <w:t>单位违规使用的行为造成活动物品脏污受损或丢失。</w:t>
      </w:r>
    </w:p>
    <w:p w:rsidR="00B86D0B" w:rsidRDefault="00B86D0B" w:rsidP="00B86D0B">
      <w:pPr>
        <w:pStyle w:val="1"/>
        <w:spacing w:line="560" w:lineRule="exact"/>
        <w:ind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（十）</w:t>
      </w:r>
      <w:r w:rsidR="00006627">
        <w:rPr>
          <w:rFonts w:ascii="仿宋_GB2312" w:eastAsia="仿宋_GB2312" w:hAnsi="仿宋" w:hint="eastAsia"/>
          <w:color w:val="000000"/>
          <w:sz w:val="32"/>
          <w:szCs w:val="32"/>
        </w:rPr>
        <w:t>活动结束后没有及时清理干净借用的活动场地（如教室黑板未擦干净、在活动场地留下垃圾</w:t>
      </w:r>
      <w:r>
        <w:rPr>
          <w:rFonts w:ascii="仿宋_GB2312" w:eastAsia="仿宋_GB2312" w:hAnsi="仿宋" w:hint="eastAsia"/>
          <w:color w:val="000000"/>
          <w:sz w:val="32"/>
          <w:szCs w:val="32"/>
        </w:rPr>
        <w:t>等</w:t>
      </w:r>
      <w:r w:rsidR="00006627">
        <w:rPr>
          <w:rFonts w:ascii="仿宋_GB2312" w:eastAsia="仿宋_GB2312" w:hAnsi="仿宋" w:hint="eastAsia"/>
          <w:color w:val="000000"/>
          <w:sz w:val="32"/>
          <w:szCs w:val="32"/>
        </w:rPr>
        <w:t>）。</w:t>
      </w:r>
    </w:p>
    <w:p w:rsidR="00B86D0B" w:rsidRDefault="00B86D0B" w:rsidP="00B86D0B">
      <w:pPr>
        <w:pStyle w:val="1"/>
        <w:spacing w:line="560" w:lineRule="exact"/>
        <w:ind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（十一）</w:t>
      </w:r>
      <w:r w:rsidR="00006627">
        <w:rPr>
          <w:rFonts w:ascii="仿宋_GB2312" w:eastAsia="仿宋_GB2312" w:hAnsi="仿宋" w:hint="eastAsia"/>
          <w:color w:val="000000"/>
          <w:sz w:val="32"/>
          <w:szCs w:val="32"/>
        </w:rPr>
        <w:t>活动结束后没有按申请表规定</w:t>
      </w:r>
      <w:r>
        <w:rPr>
          <w:rFonts w:ascii="仿宋_GB2312" w:eastAsia="仿宋_GB2312" w:hAnsi="仿宋" w:hint="eastAsia"/>
          <w:color w:val="000000"/>
          <w:sz w:val="32"/>
          <w:szCs w:val="32"/>
        </w:rPr>
        <w:t>的</w:t>
      </w:r>
      <w:r w:rsidR="00006627">
        <w:rPr>
          <w:rFonts w:ascii="仿宋_GB2312" w:eastAsia="仿宋_GB2312" w:hAnsi="仿宋" w:hint="eastAsia"/>
          <w:color w:val="000000"/>
          <w:sz w:val="32"/>
          <w:szCs w:val="32"/>
        </w:rPr>
        <w:t>时间及时归还所借用的任何活动物品。</w:t>
      </w:r>
    </w:p>
    <w:p w:rsidR="00B86D0B" w:rsidRDefault="00006627" w:rsidP="00B86D0B">
      <w:pPr>
        <w:pStyle w:val="1"/>
        <w:spacing w:line="560" w:lineRule="exact"/>
        <w:ind w:firstLine="643"/>
        <w:jc w:val="left"/>
        <w:rPr>
          <w:rFonts w:ascii="仿宋_GB2312" w:eastAsia="仿宋_GB2312" w:hAnsi="仿宋"/>
          <w:color w:val="000000"/>
          <w:sz w:val="32"/>
          <w:szCs w:val="32"/>
        </w:rPr>
      </w:pPr>
      <w:r>
        <w:rPr>
          <w:rFonts w:ascii="仿宋_GB2312" w:eastAsia="仿宋_GB2312" w:hAnsi="仿宋" w:hint="eastAsia"/>
          <w:b/>
          <w:color w:val="000000"/>
          <w:sz w:val="32"/>
          <w:szCs w:val="32"/>
        </w:rPr>
        <w:t>第十</w:t>
      </w:r>
      <w:r w:rsidR="00B86D0B">
        <w:rPr>
          <w:rFonts w:ascii="仿宋_GB2312" w:eastAsia="仿宋_GB2312" w:hAnsi="仿宋" w:hint="eastAsia"/>
          <w:b/>
          <w:color w:val="000000"/>
          <w:sz w:val="32"/>
          <w:szCs w:val="32"/>
        </w:rPr>
        <w:t>一</w:t>
      </w:r>
      <w:r>
        <w:rPr>
          <w:rFonts w:ascii="仿宋_GB2312" w:eastAsia="仿宋_GB2312" w:hAnsi="仿宋" w:hint="eastAsia"/>
          <w:b/>
          <w:color w:val="000000"/>
          <w:sz w:val="32"/>
          <w:szCs w:val="32"/>
        </w:rPr>
        <w:t>条</w:t>
      </w:r>
      <w:r w:rsidR="00B86D0B">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各单位须</w:t>
      </w:r>
      <w:r w:rsidR="00B86D0B">
        <w:rPr>
          <w:rFonts w:ascii="仿宋_GB2312" w:eastAsia="仿宋_GB2312" w:hAnsi="仿宋" w:hint="eastAsia"/>
          <w:color w:val="000000"/>
          <w:sz w:val="32"/>
          <w:szCs w:val="32"/>
        </w:rPr>
        <w:t>严格</w:t>
      </w:r>
      <w:r>
        <w:rPr>
          <w:rFonts w:ascii="仿宋_GB2312" w:eastAsia="仿宋_GB2312" w:hAnsi="仿宋" w:hint="eastAsia"/>
          <w:color w:val="000000"/>
          <w:sz w:val="32"/>
          <w:szCs w:val="32"/>
        </w:rPr>
        <w:t>遵守各项学生会</w:t>
      </w:r>
      <w:r w:rsidR="00B86D0B">
        <w:rPr>
          <w:rFonts w:ascii="仿宋_GB2312" w:eastAsia="仿宋_GB2312" w:hAnsi="仿宋" w:hint="eastAsia"/>
          <w:color w:val="000000"/>
          <w:sz w:val="32"/>
          <w:szCs w:val="32"/>
        </w:rPr>
        <w:t>代管资源使用规定，</w:t>
      </w:r>
      <w:proofErr w:type="gramStart"/>
      <w:r w:rsidR="00B86D0B">
        <w:rPr>
          <w:rFonts w:ascii="仿宋_GB2312" w:eastAsia="仿宋_GB2312" w:hAnsi="仿宋" w:hint="eastAsia"/>
          <w:color w:val="000000"/>
          <w:sz w:val="32"/>
          <w:szCs w:val="32"/>
        </w:rPr>
        <w:t>不</w:t>
      </w:r>
      <w:proofErr w:type="gramEnd"/>
      <w:r w:rsidR="00B86D0B">
        <w:rPr>
          <w:rFonts w:ascii="仿宋_GB2312" w:eastAsia="仿宋_GB2312" w:hAnsi="仿宋" w:hint="eastAsia"/>
          <w:color w:val="000000"/>
          <w:sz w:val="32"/>
          <w:szCs w:val="32"/>
        </w:rPr>
        <w:t>违规使用资源。</w:t>
      </w:r>
      <w:r w:rsidR="00B86D0B">
        <w:rPr>
          <w:rFonts w:ascii="仿宋_GB2312" w:eastAsia="仿宋_GB2312" w:hAnsi="仿宋"/>
          <w:color w:val="000000"/>
          <w:sz w:val="32"/>
          <w:szCs w:val="32"/>
        </w:rPr>
        <w:t xml:space="preserve"> </w:t>
      </w:r>
    </w:p>
    <w:p w:rsidR="000B3D7D" w:rsidRDefault="00006627" w:rsidP="00B86D0B">
      <w:pPr>
        <w:pStyle w:val="1"/>
        <w:spacing w:line="560" w:lineRule="exact"/>
        <w:ind w:firstLine="643"/>
        <w:jc w:val="left"/>
        <w:rPr>
          <w:rFonts w:ascii="仿宋_GB2312" w:eastAsia="仿宋_GB2312" w:hAnsi="仿宋"/>
          <w:color w:val="000000"/>
          <w:sz w:val="32"/>
          <w:szCs w:val="32"/>
        </w:rPr>
      </w:pPr>
      <w:r>
        <w:rPr>
          <w:rFonts w:ascii="仿宋_GB2312" w:eastAsia="仿宋_GB2312" w:hAnsi="仿宋" w:hint="eastAsia"/>
          <w:b/>
          <w:color w:val="000000"/>
          <w:sz w:val="32"/>
          <w:szCs w:val="32"/>
        </w:rPr>
        <w:t>第十</w:t>
      </w:r>
      <w:r w:rsidR="00B86D0B">
        <w:rPr>
          <w:rFonts w:ascii="仿宋_GB2312" w:eastAsia="仿宋_GB2312" w:hAnsi="仿宋" w:hint="eastAsia"/>
          <w:b/>
          <w:color w:val="000000"/>
          <w:sz w:val="32"/>
          <w:szCs w:val="32"/>
        </w:rPr>
        <w:t>二</w:t>
      </w:r>
      <w:r>
        <w:rPr>
          <w:rFonts w:ascii="仿宋_GB2312" w:eastAsia="仿宋_GB2312" w:hAnsi="仿宋" w:hint="eastAsia"/>
          <w:b/>
          <w:color w:val="000000"/>
          <w:sz w:val="32"/>
          <w:szCs w:val="32"/>
        </w:rPr>
        <w:t>条</w:t>
      </w:r>
      <w:r w:rsidR="00B86D0B">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校学生会可视申请单位的违规程度和资源受损程度进行警告、要求赔偿</w:t>
      </w:r>
      <w:r w:rsidR="00B86D0B">
        <w:rPr>
          <w:rFonts w:ascii="仿宋_GB2312" w:eastAsia="仿宋_GB2312" w:hAnsi="仿宋" w:hint="eastAsia"/>
          <w:color w:val="000000"/>
          <w:sz w:val="32"/>
          <w:szCs w:val="32"/>
        </w:rPr>
        <w:t>，</w:t>
      </w:r>
      <w:r>
        <w:rPr>
          <w:rFonts w:ascii="仿宋_GB2312" w:eastAsia="仿宋_GB2312" w:hAnsi="仿宋" w:hint="eastAsia"/>
          <w:color w:val="000000"/>
          <w:sz w:val="32"/>
          <w:szCs w:val="32"/>
        </w:rPr>
        <w:t>累计违规三次，</w:t>
      </w:r>
      <w:r w:rsidR="00B86D0B">
        <w:rPr>
          <w:rFonts w:ascii="仿宋_GB2312" w:eastAsia="仿宋_GB2312" w:hAnsi="仿宋" w:hint="eastAsia"/>
          <w:color w:val="000000"/>
          <w:sz w:val="32"/>
          <w:szCs w:val="32"/>
        </w:rPr>
        <w:t>将记录</w:t>
      </w:r>
      <w:proofErr w:type="gramStart"/>
      <w:r w:rsidR="00B86D0B">
        <w:rPr>
          <w:rFonts w:ascii="仿宋_GB2312" w:eastAsia="仿宋_GB2312" w:hAnsi="仿宋" w:hint="eastAsia"/>
          <w:color w:val="000000"/>
          <w:sz w:val="32"/>
          <w:szCs w:val="32"/>
        </w:rPr>
        <w:t>进资源</w:t>
      </w:r>
      <w:proofErr w:type="gramEnd"/>
      <w:r w:rsidR="00B86D0B">
        <w:rPr>
          <w:rFonts w:ascii="仿宋_GB2312" w:eastAsia="仿宋_GB2312" w:hAnsi="仿宋" w:hint="eastAsia"/>
          <w:color w:val="000000"/>
          <w:sz w:val="32"/>
          <w:szCs w:val="32"/>
        </w:rPr>
        <w:t>外借黑名单，一年内</w:t>
      </w:r>
      <w:r>
        <w:rPr>
          <w:rFonts w:ascii="仿宋_GB2312" w:eastAsia="仿宋_GB2312" w:hAnsi="仿宋" w:hint="eastAsia"/>
          <w:color w:val="000000"/>
          <w:sz w:val="32"/>
          <w:szCs w:val="32"/>
        </w:rPr>
        <w:t>终止对该申请单位的外借工作</w:t>
      </w:r>
      <w:r w:rsidR="00B86D0B">
        <w:rPr>
          <w:rFonts w:ascii="仿宋_GB2312" w:eastAsia="仿宋_GB2312" w:hAnsi="仿宋" w:hint="eastAsia"/>
          <w:color w:val="000000"/>
          <w:sz w:val="32"/>
          <w:szCs w:val="32"/>
        </w:rPr>
        <w:t>。</w:t>
      </w:r>
      <w:r w:rsidR="00B86D0B">
        <w:rPr>
          <w:rFonts w:ascii="仿宋_GB2312" w:eastAsia="仿宋_GB2312" w:hAnsi="仿宋"/>
          <w:color w:val="000000"/>
          <w:sz w:val="32"/>
          <w:szCs w:val="32"/>
        </w:rPr>
        <w:t xml:space="preserve"> </w:t>
      </w:r>
    </w:p>
    <w:p w:rsidR="000B3D7D" w:rsidRDefault="000B3D7D">
      <w:pPr>
        <w:spacing w:line="560" w:lineRule="exact"/>
        <w:jc w:val="left"/>
        <w:rPr>
          <w:rFonts w:ascii="仿宋_GB2312" w:eastAsia="仿宋_GB2312" w:hAnsi="仿宋"/>
          <w:color w:val="000000"/>
          <w:sz w:val="32"/>
          <w:szCs w:val="32"/>
        </w:rPr>
      </w:pPr>
    </w:p>
    <w:p w:rsidR="000B3D7D" w:rsidRDefault="00006627">
      <w:pPr>
        <w:spacing w:line="560" w:lineRule="exact"/>
        <w:jc w:val="center"/>
        <w:rPr>
          <w:rFonts w:ascii="黑体" w:eastAsia="黑体" w:hAnsi="黑体"/>
          <w:sz w:val="32"/>
          <w:szCs w:val="32"/>
        </w:rPr>
      </w:pPr>
      <w:r>
        <w:rPr>
          <w:rFonts w:ascii="黑体" w:eastAsia="黑体" w:hAnsi="黑体" w:hint="eastAsia"/>
          <w:sz w:val="32"/>
          <w:szCs w:val="32"/>
        </w:rPr>
        <w:t>第五章 附则</w:t>
      </w:r>
    </w:p>
    <w:p w:rsidR="000B3D7D" w:rsidRDefault="00006627" w:rsidP="00B86D0B">
      <w:pPr>
        <w:spacing w:line="560" w:lineRule="exact"/>
        <w:ind w:firstLineChars="200" w:firstLine="643"/>
        <w:jc w:val="left"/>
        <w:rPr>
          <w:rFonts w:ascii="仿宋_GB2312" w:eastAsia="仿宋_GB2312" w:hAnsi="仿宋"/>
          <w:color w:val="000000"/>
          <w:kern w:val="0"/>
          <w:sz w:val="32"/>
        </w:rPr>
      </w:pPr>
      <w:r>
        <w:rPr>
          <w:rFonts w:ascii="仿宋_GB2312" w:eastAsia="仿宋_GB2312" w:hAnsi="仿宋" w:hint="eastAsia"/>
          <w:b/>
          <w:color w:val="000000"/>
          <w:kern w:val="0"/>
          <w:sz w:val="32"/>
        </w:rPr>
        <w:t>第十</w:t>
      </w:r>
      <w:r w:rsidR="00B86D0B">
        <w:rPr>
          <w:rFonts w:ascii="仿宋_GB2312" w:eastAsia="仿宋_GB2312" w:hAnsi="仿宋" w:hint="eastAsia"/>
          <w:b/>
          <w:color w:val="000000"/>
          <w:kern w:val="0"/>
          <w:sz w:val="32"/>
        </w:rPr>
        <w:t>三</w:t>
      </w:r>
      <w:r>
        <w:rPr>
          <w:rFonts w:ascii="仿宋_GB2312" w:eastAsia="仿宋_GB2312" w:hAnsi="仿宋" w:hint="eastAsia"/>
          <w:b/>
          <w:color w:val="000000"/>
          <w:kern w:val="0"/>
          <w:sz w:val="32"/>
        </w:rPr>
        <w:t>条</w:t>
      </w:r>
      <w:r w:rsidR="00B86D0B">
        <w:rPr>
          <w:rFonts w:ascii="仿宋_GB2312" w:eastAsia="仿宋_GB2312" w:hAnsi="仿宋" w:hint="eastAsia"/>
          <w:color w:val="000000"/>
          <w:kern w:val="0"/>
          <w:sz w:val="32"/>
        </w:rPr>
        <w:t xml:space="preserve"> </w:t>
      </w:r>
      <w:r>
        <w:rPr>
          <w:rFonts w:ascii="仿宋_GB2312" w:eastAsia="仿宋_GB2312" w:hAnsi="仿宋" w:hint="eastAsia"/>
          <w:color w:val="000000"/>
          <w:kern w:val="0"/>
          <w:sz w:val="32"/>
        </w:rPr>
        <w:t>如因学</w:t>
      </w:r>
      <w:r w:rsidR="00B86D0B">
        <w:rPr>
          <w:rFonts w:ascii="仿宋_GB2312" w:eastAsia="仿宋_GB2312" w:hAnsi="仿宋" w:hint="eastAsia"/>
          <w:color w:val="000000"/>
          <w:kern w:val="0"/>
          <w:sz w:val="32"/>
        </w:rPr>
        <w:t>校</w:t>
      </w:r>
      <w:r>
        <w:rPr>
          <w:rFonts w:ascii="仿宋_GB2312" w:eastAsia="仿宋_GB2312" w:hAnsi="仿宋" w:hint="eastAsia"/>
          <w:color w:val="000000"/>
          <w:kern w:val="0"/>
          <w:sz w:val="32"/>
        </w:rPr>
        <w:t>相关工作安排需使用报告厅、教室等各项活动场地和活动物品，则暂停对该单位的外借工作。</w:t>
      </w:r>
    </w:p>
    <w:p w:rsidR="00B86D0B" w:rsidRDefault="00006627" w:rsidP="00B86D0B">
      <w:pPr>
        <w:spacing w:line="560" w:lineRule="exact"/>
        <w:ind w:firstLineChars="200" w:firstLine="643"/>
        <w:jc w:val="left"/>
        <w:rPr>
          <w:rFonts w:ascii="仿宋_GB2312" w:eastAsia="仿宋_GB2312" w:hAnsi="仿宋"/>
          <w:color w:val="000000"/>
          <w:kern w:val="0"/>
          <w:sz w:val="32"/>
          <w:szCs w:val="32"/>
        </w:rPr>
      </w:pPr>
      <w:r>
        <w:rPr>
          <w:rFonts w:ascii="仿宋_GB2312" w:eastAsia="仿宋_GB2312" w:hAnsi="仿宋" w:hint="eastAsia"/>
          <w:b/>
          <w:color w:val="000000"/>
          <w:kern w:val="0"/>
          <w:sz w:val="32"/>
        </w:rPr>
        <w:t>第十</w:t>
      </w:r>
      <w:r w:rsidR="00B86D0B">
        <w:rPr>
          <w:rFonts w:ascii="仿宋_GB2312" w:eastAsia="仿宋_GB2312" w:hAnsi="仿宋" w:hint="eastAsia"/>
          <w:b/>
          <w:color w:val="000000"/>
          <w:kern w:val="0"/>
          <w:sz w:val="32"/>
        </w:rPr>
        <w:t>四</w:t>
      </w:r>
      <w:r>
        <w:rPr>
          <w:rFonts w:ascii="仿宋_GB2312" w:eastAsia="仿宋_GB2312" w:hAnsi="仿宋" w:hint="eastAsia"/>
          <w:b/>
          <w:color w:val="000000"/>
          <w:kern w:val="0"/>
          <w:sz w:val="32"/>
        </w:rPr>
        <w:t>条</w:t>
      </w:r>
      <w:r w:rsidR="00B86D0B">
        <w:rPr>
          <w:rFonts w:ascii="仿宋_GB2312" w:eastAsia="仿宋_GB2312" w:hAnsi="仿宋" w:hint="eastAsia"/>
          <w:color w:val="000000"/>
          <w:kern w:val="0"/>
          <w:sz w:val="32"/>
        </w:rPr>
        <w:t xml:space="preserve"> 校</w:t>
      </w:r>
      <w:r>
        <w:rPr>
          <w:rFonts w:ascii="仿宋_GB2312" w:eastAsia="仿宋_GB2312" w:hAnsi="仿宋" w:hint="eastAsia"/>
          <w:color w:val="000000"/>
          <w:kern w:val="0"/>
          <w:sz w:val="32"/>
        </w:rPr>
        <w:t>学生会</w:t>
      </w:r>
      <w:r w:rsidR="00B86D0B">
        <w:rPr>
          <w:rFonts w:ascii="仿宋_GB2312" w:eastAsia="仿宋_GB2312" w:hAnsi="仿宋" w:hint="eastAsia"/>
          <w:color w:val="000000"/>
          <w:kern w:val="0"/>
          <w:sz w:val="32"/>
        </w:rPr>
        <w:t>综合事务部</w:t>
      </w:r>
      <w:r>
        <w:rPr>
          <w:rFonts w:ascii="仿宋_GB2312" w:eastAsia="仿宋_GB2312" w:hAnsi="仿宋" w:hint="eastAsia"/>
          <w:color w:val="000000"/>
          <w:kern w:val="0"/>
          <w:sz w:val="32"/>
        </w:rPr>
        <w:t>负责监督</w:t>
      </w:r>
      <w:r w:rsidR="00B86D0B">
        <w:rPr>
          <w:rFonts w:ascii="仿宋_GB2312" w:eastAsia="仿宋_GB2312" w:hAnsi="仿宋" w:hint="eastAsia"/>
          <w:color w:val="000000"/>
          <w:kern w:val="0"/>
          <w:sz w:val="32"/>
        </w:rPr>
        <w:t>相关资源的</w:t>
      </w:r>
      <w:r>
        <w:rPr>
          <w:rFonts w:ascii="仿宋_GB2312" w:eastAsia="仿宋_GB2312" w:hAnsi="仿宋" w:hint="eastAsia"/>
          <w:color w:val="000000"/>
          <w:kern w:val="0"/>
          <w:sz w:val="32"/>
        </w:rPr>
        <w:t>使用</w:t>
      </w:r>
      <w:r>
        <w:rPr>
          <w:rFonts w:ascii="仿宋_GB2312" w:eastAsia="仿宋_GB2312" w:hAnsi="仿宋" w:hint="eastAsia"/>
          <w:color w:val="000000"/>
          <w:kern w:val="0"/>
          <w:sz w:val="32"/>
        </w:rPr>
        <w:lastRenderedPageBreak/>
        <w:t>与管理。</w:t>
      </w:r>
    </w:p>
    <w:p w:rsidR="000B3D7D" w:rsidRPr="00B86D0B" w:rsidRDefault="00006627" w:rsidP="00B86D0B">
      <w:pPr>
        <w:spacing w:line="560" w:lineRule="exact"/>
        <w:ind w:firstLineChars="200" w:firstLine="643"/>
        <w:jc w:val="left"/>
        <w:rPr>
          <w:rFonts w:ascii="仿宋_GB2312" w:eastAsia="仿宋_GB2312" w:hAnsi="仿宋"/>
          <w:color w:val="000000"/>
          <w:kern w:val="0"/>
          <w:sz w:val="32"/>
          <w:szCs w:val="32"/>
        </w:rPr>
      </w:pPr>
      <w:r>
        <w:rPr>
          <w:rFonts w:ascii="仿宋_GB2312" w:eastAsia="仿宋_GB2312" w:hAnsi="仿宋" w:hint="eastAsia"/>
          <w:b/>
          <w:color w:val="000000"/>
          <w:kern w:val="0"/>
          <w:sz w:val="32"/>
        </w:rPr>
        <w:t>第十</w:t>
      </w:r>
      <w:r w:rsidR="00B86D0B">
        <w:rPr>
          <w:rFonts w:ascii="仿宋_GB2312" w:eastAsia="仿宋_GB2312" w:hAnsi="仿宋" w:hint="eastAsia"/>
          <w:b/>
          <w:color w:val="000000"/>
          <w:kern w:val="0"/>
          <w:sz w:val="32"/>
        </w:rPr>
        <w:t>五</w:t>
      </w:r>
      <w:r>
        <w:rPr>
          <w:rFonts w:ascii="仿宋_GB2312" w:eastAsia="仿宋_GB2312" w:hAnsi="仿宋" w:hint="eastAsia"/>
          <w:b/>
          <w:color w:val="000000"/>
          <w:kern w:val="0"/>
          <w:sz w:val="32"/>
        </w:rPr>
        <w:t>条</w:t>
      </w:r>
      <w:r w:rsidR="00B86D0B">
        <w:rPr>
          <w:rFonts w:ascii="仿宋_GB2312" w:eastAsia="仿宋_GB2312" w:hAnsi="仿宋" w:hint="eastAsia"/>
          <w:color w:val="000000"/>
          <w:kern w:val="0"/>
          <w:sz w:val="32"/>
        </w:rPr>
        <w:t xml:space="preserve"> </w:t>
      </w:r>
      <w:r>
        <w:rPr>
          <w:rFonts w:ascii="仿宋_GB2312" w:eastAsia="仿宋_GB2312" w:hAnsi="仿宋" w:hint="eastAsia"/>
          <w:color w:val="000000"/>
          <w:kern w:val="0"/>
          <w:sz w:val="32"/>
        </w:rPr>
        <w:t>本细则的解释权</w:t>
      </w:r>
      <w:r w:rsidR="00B86D0B">
        <w:rPr>
          <w:rFonts w:ascii="仿宋_GB2312" w:eastAsia="仿宋_GB2312" w:hAnsi="仿宋" w:hint="eastAsia"/>
          <w:color w:val="000000"/>
          <w:kern w:val="0"/>
          <w:sz w:val="32"/>
        </w:rPr>
        <w:t>归</w:t>
      </w:r>
      <w:r>
        <w:rPr>
          <w:rFonts w:ascii="仿宋_GB2312" w:eastAsia="仿宋_GB2312" w:hAnsi="仿宋" w:hint="eastAsia"/>
          <w:color w:val="000000"/>
          <w:kern w:val="0"/>
          <w:sz w:val="32"/>
        </w:rPr>
        <w:t>广东松山职业技术学院学生会</w:t>
      </w:r>
      <w:r w:rsidR="00B86D0B">
        <w:rPr>
          <w:rFonts w:ascii="仿宋_GB2312" w:eastAsia="仿宋_GB2312" w:hAnsi="仿宋" w:hint="eastAsia"/>
          <w:color w:val="000000"/>
          <w:kern w:val="0"/>
          <w:sz w:val="32"/>
        </w:rPr>
        <w:t>所有</w:t>
      </w:r>
      <w:r>
        <w:rPr>
          <w:rFonts w:ascii="仿宋_GB2312" w:eastAsia="仿宋_GB2312" w:hAnsi="仿宋" w:hint="eastAsia"/>
          <w:color w:val="000000"/>
          <w:kern w:val="0"/>
          <w:sz w:val="32"/>
        </w:rPr>
        <w:t>，校学生会有义务依据实际工作开展情况修订本细则。</w:t>
      </w:r>
    </w:p>
    <w:p w:rsidR="000B3D7D" w:rsidRPr="00B86D0B" w:rsidRDefault="00006627" w:rsidP="00B86D0B">
      <w:pPr>
        <w:spacing w:line="560" w:lineRule="exact"/>
        <w:ind w:firstLineChars="200" w:firstLine="643"/>
        <w:jc w:val="left"/>
        <w:rPr>
          <w:rFonts w:ascii="仿宋_GB2312" w:eastAsia="仿宋_GB2312" w:hAnsi="仿宋"/>
          <w:color w:val="000000"/>
          <w:kern w:val="0"/>
          <w:sz w:val="32"/>
        </w:rPr>
      </w:pPr>
      <w:r>
        <w:rPr>
          <w:rFonts w:ascii="仿宋_GB2312" w:eastAsia="仿宋_GB2312" w:hAnsi="仿宋" w:hint="eastAsia"/>
          <w:b/>
          <w:color w:val="000000"/>
          <w:kern w:val="0"/>
          <w:sz w:val="32"/>
        </w:rPr>
        <w:t>第十</w:t>
      </w:r>
      <w:r w:rsidR="00976EDA">
        <w:rPr>
          <w:rFonts w:ascii="仿宋_GB2312" w:eastAsia="仿宋_GB2312" w:hAnsi="仿宋" w:hint="eastAsia"/>
          <w:b/>
          <w:color w:val="000000"/>
          <w:kern w:val="0"/>
          <w:sz w:val="32"/>
        </w:rPr>
        <w:t>六</w:t>
      </w:r>
      <w:r>
        <w:rPr>
          <w:rFonts w:ascii="仿宋_GB2312" w:eastAsia="仿宋_GB2312" w:hAnsi="仿宋" w:hint="eastAsia"/>
          <w:b/>
          <w:color w:val="000000"/>
          <w:kern w:val="0"/>
          <w:sz w:val="32"/>
        </w:rPr>
        <w:t>条</w:t>
      </w:r>
      <w:r w:rsidR="00B86D0B">
        <w:rPr>
          <w:rFonts w:ascii="仿宋_GB2312" w:eastAsia="仿宋_GB2312" w:hAnsi="仿宋" w:hint="eastAsia"/>
          <w:color w:val="000000"/>
          <w:kern w:val="0"/>
          <w:sz w:val="32"/>
        </w:rPr>
        <w:t xml:space="preserve"> </w:t>
      </w:r>
      <w:r>
        <w:rPr>
          <w:rFonts w:ascii="仿宋_GB2312" w:eastAsia="仿宋_GB2312" w:hAnsi="仿宋" w:hint="eastAsia"/>
          <w:color w:val="000000"/>
          <w:kern w:val="0"/>
          <w:sz w:val="32"/>
        </w:rPr>
        <w:t>本细则自发布之日起正式施行。</w:t>
      </w:r>
      <w:bookmarkStart w:id="0" w:name="_GoBack"/>
      <w:bookmarkEnd w:id="0"/>
    </w:p>
    <w:sectPr w:rsidR="000B3D7D" w:rsidRPr="00B86D0B">
      <w:footerReference w:type="even" r:id="rId10"/>
      <w:footerReference w:type="default" r:id="rId11"/>
      <w:pgSz w:w="11906" w:h="16838"/>
      <w:pgMar w:top="1588" w:right="1701" w:bottom="1588"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21" w:rsidRDefault="00864121">
      <w:r>
        <w:separator/>
      </w:r>
    </w:p>
  </w:endnote>
  <w:endnote w:type="continuationSeparator" w:id="0">
    <w:p w:rsidR="00864121" w:rsidRDefault="0086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简体小标宋">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444329"/>
    </w:sdtPr>
    <w:sdtEndPr>
      <w:rPr>
        <w:rFonts w:ascii="仿宋" w:eastAsia="仿宋" w:hAnsi="仿宋"/>
        <w:sz w:val="32"/>
        <w:szCs w:val="32"/>
      </w:rPr>
    </w:sdtEndPr>
    <w:sdtContent>
      <w:p w:rsidR="000B3D7D" w:rsidRDefault="00006627">
        <w:pPr>
          <w:pStyle w:val="a4"/>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PAGE   \* MERGEFORMAT</w:instrText>
        </w:r>
        <w:r>
          <w:rPr>
            <w:rFonts w:ascii="仿宋" w:eastAsia="仿宋" w:hAnsi="仿宋"/>
            <w:sz w:val="32"/>
            <w:szCs w:val="32"/>
          </w:rPr>
          <w:fldChar w:fldCharType="separate"/>
        </w:r>
        <w:r w:rsidR="00D44B88" w:rsidRPr="00D44B88">
          <w:rPr>
            <w:rFonts w:ascii="仿宋" w:eastAsia="仿宋" w:hAnsi="仿宋"/>
            <w:noProof/>
            <w:sz w:val="32"/>
            <w:szCs w:val="32"/>
            <w:lang w:val="zh-CN"/>
          </w:rPr>
          <w:t>-</w:t>
        </w:r>
        <w:r w:rsidR="00D44B88">
          <w:rPr>
            <w:rFonts w:ascii="仿宋" w:eastAsia="仿宋" w:hAnsi="仿宋"/>
            <w:noProof/>
            <w:sz w:val="32"/>
            <w:szCs w:val="32"/>
          </w:rPr>
          <w:t xml:space="preserve"> 6 -</w:t>
        </w:r>
        <w:r>
          <w:rPr>
            <w:rFonts w:ascii="仿宋" w:eastAsia="仿宋" w:hAnsi="仿宋"/>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464335"/>
    </w:sdtPr>
    <w:sdtEndPr>
      <w:rPr>
        <w:rFonts w:ascii="仿宋" w:eastAsia="仿宋" w:hAnsi="仿宋"/>
        <w:sz w:val="32"/>
        <w:szCs w:val="32"/>
      </w:rPr>
    </w:sdtEndPr>
    <w:sdtContent>
      <w:p w:rsidR="000B3D7D" w:rsidRDefault="00006627">
        <w:pPr>
          <w:pStyle w:val="a4"/>
          <w:jc w:val="right"/>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PAGE   \* MERGEFORMAT</w:instrText>
        </w:r>
        <w:r>
          <w:rPr>
            <w:rFonts w:ascii="仿宋" w:eastAsia="仿宋" w:hAnsi="仿宋"/>
            <w:sz w:val="32"/>
            <w:szCs w:val="32"/>
          </w:rPr>
          <w:fldChar w:fldCharType="separate"/>
        </w:r>
        <w:r w:rsidR="00D44B88" w:rsidRPr="00D44B88">
          <w:rPr>
            <w:rFonts w:ascii="仿宋" w:eastAsia="仿宋" w:hAnsi="仿宋"/>
            <w:noProof/>
            <w:sz w:val="32"/>
            <w:szCs w:val="32"/>
            <w:lang w:val="zh-CN"/>
          </w:rPr>
          <w:t>-</w:t>
        </w:r>
        <w:r w:rsidR="00D44B88">
          <w:rPr>
            <w:rFonts w:ascii="仿宋" w:eastAsia="仿宋" w:hAnsi="仿宋"/>
            <w:noProof/>
            <w:sz w:val="32"/>
            <w:szCs w:val="32"/>
          </w:rPr>
          <w:t xml:space="preserve"> 5 -</w:t>
        </w:r>
        <w:r>
          <w:rPr>
            <w:rFonts w:ascii="仿宋" w:eastAsia="仿宋" w:hAnsi="仿宋"/>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21" w:rsidRDefault="00864121">
      <w:r>
        <w:separator/>
      </w:r>
    </w:p>
  </w:footnote>
  <w:footnote w:type="continuationSeparator" w:id="0">
    <w:p w:rsidR="00864121" w:rsidRDefault="00864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ind w:left="567" w:hanging="142"/>
      </w:pPr>
      <w:rPr>
        <w:rFonts w:hint="default"/>
      </w:rPr>
    </w:lvl>
    <w:lvl w:ilvl="1">
      <w:start w:val="1"/>
      <w:numFmt w:val="decimal"/>
      <w:suff w:val="space"/>
      <w:lvlText w:val="%2."/>
      <w:lvlJc w:val="left"/>
      <w:pPr>
        <w:ind w:left="567" w:hanging="142"/>
      </w:pPr>
      <w:rPr>
        <w:rFonts w:hint="default"/>
        <w:b w:val="0"/>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000002"/>
    <w:multiLevelType w:val="multilevel"/>
    <w:tmpl w:val="00000002"/>
    <w:lvl w:ilvl="0">
      <w:start w:val="1"/>
      <w:numFmt w:val="decimal"/>
      <w:lvlText w:val="%1."/>
      <w:lvlJc w:val="left"/>
      <w:pPr>
        <w:ind w:left="567" w:hanging="142"/>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00000003"/>
    <w:multiLevelType w:val="multilevel"/>
    <w:tmpl w:val="00000003"/>
    <w:lvl w:ilvl="0">
      <w:start w:val="1"/>
      <w:numFmt w:val="decimal"/>
      <w:suff w:val="space"/>
      <w:lvlText w:val="%1、"/>
      <w:lvlJc w:val="left"/>
      <w:pPr>
        <w:ind w:left="567" w:hanging="142"/>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00000004"/>
    <w:multiLevelType w:val="multilevel"/>
    <w:tmpl w:val="00000004"/>
    <w:lvl w:ilvl="0">
      <w:start w:val="1"/>
      <w:numFmt w:val="decimal"/>
      <w:suff w:val="space"/>
      <w:lvlText w:val="%1、"/>
      <w:lvlJc w:val="left"/>
      <w:pPr>
        <w:ind w:left="142" w:hanging="142"/>
      </w:pPr>
      <w:rPr>
        <w:rFonts w:hint="default"/>
      </w:rPr>
    </w:lvl>
    <w:lvl w:ilvl="1">
      <w:start w:val="1"/>
      <w:numFmt w:val="lowerLetter"/>
      <w:lvlText w:val="%2)"/>
      <w:lvlJc w:val="left"/>
      <w:pPr>
        <w:ind w:left="1055" w:hanging="420"/>
      </w:pPr>
    </w:lvl>
    <w:lvl w:ilvl="2">
      <w:start w:val="1"/>
      <w:numFmt w:val="lowerRoman"/>
      <w:lvlText w:val="%3."/>
      <w:lvlJc w:val="right"/>
      <w:pPr>
        <w:ind w:left="1475" w:hanging="420"/>
      </w:pPr>
    </w:lvl>
    <w:lvl w:ilvl="3">
      <w:start w:val="1"/>
      <w:numFmt w:val="decimal"/>
      <w:lvlText w:val="%4."/>
      <w:lvlJc w:val="left"/>
      <w:pPr>
        <w:ind w:left="1895" w:hanging="420"/>
      </w:pPr>
    </w:lvl>
    <w:lvl w:ilvl="4">
      <w:start w:val="1"/>
      <w:numFmt w:val="lowerLetter"/>
      <w:lvlText w:val="%5)"/>
      <w:lvlJc w:val="left"/>
      <w:pPr>
        <w:ind w:left="2315" w:hanging="420"/>
      </w:pPr>
    </w:lvl>
    <w:lvl w:ilvl="5">
      <w:start w:val="1"/>
      <w:numFmt w:val="lowerRoman"/>
      <w:lvlText w:val="%6."/>
      <w:lvlJc w:val="right"/>
      <w:pPr>
        <w:ind w:left="2735" w:hanging="420"/>
      </w:pPr>
    </w:lvl>
    <w:lvl w:ilvl="6">
      <w:start w:val="1"/>
      <w:numFmt w:val="decimal"/>
      <w:lvlText w:val="%7."/>
      <w:lvlJc w:val="left"/>
      <w:pPr>
        <w:ind w:left="3155" w:hanging="420"/>
      </w:pPr>
    </w:lvl>
    <w:lvl w:ilvl="7">
      <w:start w:val="1"/>
      <w:numFmt w:val="lowerLetter"/>
      <w:lvlText w:val="%8)"/>
      <w:lvlJc w:val="left"/>
      <w:pPr>
        <w:ind w:left="3575" w:hanging="420"/>
      </w:pPr>
    </w:lvl>
    <w:lvl w:ilvl="8">
      <w:start w:val="1"/>
      <w:numFmt w:val="lowerRoman"/>
      <w:lvlText w:val="%9."/>
      <w:lvlJc w:val="right"/>
      <w:pPr>
        <w:ind w:left="3995" w:hanging="420"/>
      </w:pPr>
    </w:lvl>
  </w:abstractNum>
  <w:abstractNum w:abstractNumId="4">
    <w:nsid w:val="77B65B06"/>
    <w:multiLevelType w:val="multilevel"/>
    <w:tmpl w:val="77B65B06"/>
    <w:lvl w:ilvl="0">
      <w:start w:val="1"/>
      <w:numFmt w:val="decimal"/>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3"/>
  </w:num>
  <w:num w:numId="2">
    <w:abstractNumId w:val="2"/>
  </w:num>
  <w:num w:numId="3">
    <w:abstractNumId w:val="0"/>
  </w:num>
  <w:num w:numId="4">
    <w:abstractNumId w:val="1"/>
  </w:num>
  <w:num w:numId="5">
    <w:abstractNumId w:val="1"/>
    <w:lvlOverride w:ilvl="0">
      <w:lvl w:ilvl="0">
        <w:start w:val="1"/>
        <w:numFmt w:val="decimal"/>
        <w:suff w:val="space"/>
        <w:lvlText w:val="%1."/>
        <w:lvlJc w:val="left"/>
        <w:pPr>
          <w:ind w:left="567" w:hanging="142"/>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D4"/>
    <w:rsid w:val="00006627"/>
    <w:rsid w:val="00042FB6"/>
    <w:rsid w:val="00080268"/>
    <w:rsid w:val="000B3D7D"/>
    <w:rsid w:val="001849D6"/>
    <w:rsid w:val="00213D4A"/>
    <w:rsid w:val="002D56D4"/>
    <w:rsid w:val="002F09CE"/>
    <w:rsid w:val="003873C2"/>
    <w:rsid w:val="00391EE7"/>
    <w:rsid w:val="004C461A"/>
    <w:rsid w:val="00864121"/>
    <w:rsid w:val="008D62B2"/>
    <w:rsid w:val="008E7D9C"/>
    <w:rsid w:val="00916490"/>
    <w:rsid w:val="00976EDA"/>
    <w:rsid w:val="00A365A1"/>
    <w:rsid w:val="00A81B12"/>
    <w:rsid w:val="00A839F0"/>
    <w:rsid w:val="00B13275"/>
    <w:rsid w:val="00B86D0B"/>
    <w:rsid w:val="00C80A4C"/>
    <w:rsid w:val="00D03920"/>
    <w:rsid w:val="00D44B88"/>
    <w:rsid w:val="00D51141"/>
    <w:rsid w:val="00DB13C6"/>
    <w:rsid w:val="00E70680"/>
    <w:rsid w:val="4CED534C"/>
    <w:rsid w:val="708E07D6"/>
    <w:rsid w:val="7812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qFormat/>
    <w:rPr>
      <w:b/>
      <w:bCs/>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qFormat/>
    <w:rPr>
      <w:b/>
      <w:bCs/>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696E4-9F97-4DCF-810F-0A03DB6A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376</Words>
  <Characters>2149</Characters>
  <Application>Microsoft Office Word</Application>
  <DocSecurity>0</DocSecurity>
  <Lines>17</Lines>
  <Paragraphs>5</Paragraphs>
  <ScaleCrop>false</ScaleCrop>
  <Company>MS</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贺姗姗</cp:lastModifiedBy>
  <cp:revision>12</cp:revision>
  <dcterms:created xsi:type="dcterms:W3CDTF">2020-06-13T08:02:00Z</dcterms:created>
  <dcterms:modified xsi:type="dcterms:W3CDTF">2020-11-06T07:26:00Z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